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2" w:rsidRPr="00A02412" w:rsidRDefault="00A02412" w:rsidP="00A02412">
      <w:pPr>
        <w:rPr>
          <w:rFonts w:ascii="Times New Roman" w:hAnsi="Times New Roman" w:cs="Times New Roman"/>
          <w:b/>
        </w:rPr>
      </w:pPr>
      <w:r w:rsidRPr="00A02412">
        <w:rPr>
          <w:rFonts w:ascii="Times New Roman" w:hAnsi="Times New Roman" w:cs="Times New Roman"/>
          <w:b/>
        </w:rPr>
        <w:t>Махатмы о духе, материи, Боге</w:t>
      </w:r>
    </w:p>
    <w:p w:rsidR="003F769A" w:rsidRDefault="00A02412" w:rsidP="00877914">
      <w:pPr>
        <w:jc w:val="both"/>
        <w:rPr>
          <w:rFonts w:ascii="Times New Roman" w:hAnsi="Times New Roman" w:cs="Times New Roman"/>
        </w:rPr>
      </w:pPr>
      <w:r w:rsidRPr="00A02412">
        <w:rPr>
          <w:rFonts w:ascii="Times New Roman" w:hAnsi="Times New Roman" w:cs="Times New Roman"/>
        </w:rPr>
        <w:t xml:space="preserve">Единство духа и материи многократно подчеркивается в трудах теософских </w:t>
      </w:r>
      <w:proofErr w:type="spellStart"/>
      <w:r w:rsidRPr="00A02412">
        <w:rPr>
          <w:rFonts w:ascii="Times New Roman" w:hAnsi="Times New Roman" w:cs="Times New Roman"/>
        </w:rPr>
        <w:t>Махатм</w:t>
      </w:r>
      <w:proofErr w:type="spellEnd"/>
      <w:r w:rsidRPr="00A02412">
        <w:rPr>
          <w:rFonts w:ascii="Times New Roman" w:hAnsi="Times New Roman" w:cs="Times New Roman"/>
        </w:rPr>
        <w:t xml:space="preserve">. По словам </w:t>
      </w:r>
      <w:proofErr w:type="gramStart"/>
      <w:r w:rsidRPr="00A02412">
        <w:rPr>
          <w:rFonts w:ascii="Times New Roman" w:hAnsi="Times New Roman" w:cs="Times New Roman"/>
        </w:rPr>
        <w:t>Махатмы</w:t>
      </w:r>
      <w:proofErr w:type="gramEnd"/>
      <w:r w:rsidRPr="00A02412">
        <w:rPr>
          <w:rFonts w:ascii="Times New Roman" w:hAnsi="Times New Roman" w:cs="Times New Roman"/>
        </w:rPr>
        <w:t xml:space="preserve"> Кут </w:t>
      </w:r>
      <w:proofErr w:type="spellStart"/>
      <w:r w:rsidRPr="00A02412">
        <w:rPr>
          <w:rFonts w:ascii="Times New Roman" w:hAnsi="Times New Roman" w:cs="Times New Roman"/>
        </w:rPr>
        <w:t>Хуми</w:t>
      </w:r>
      <w:proofErr w:type="spellEnd"/>
      <w:r w:rsidRPr="00A02412">
        <w:rPr>
          <w:rFonts w:ascii="Times New Roman" w:hAnsi="Times New Roman" w:cs="Times New Roman"/>
        </w:rPr>
        <w:t xml:space="preserve"> (К. Х.):</w:t>
      </w:r>
    </w:p>
    <w:p w:rsidR="00877914" w:rsidRPr="00877914" w:rsidRDefault="00054F5A" w:rsidP="00877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7914" w:rsidRPr="00877914">
        <w:rPr>
          <w:rFonts w:ascii="Times New Roman" w:hAnsi="Times New Roman" w:cs="Times New Roman"/>
        </w:rPr>
        <w:t>одно из элементарных и фундаментальных учений оккультизма состоит в том, что два [духа и материи] суть одно и различны только в своих соответствующих проявлениях и только в ограниченных восприятиях чувственного мира ...</w:t>
      </w:r>
      <w:r>
        <w:rPr>
          <w:rFonts w:ascii="Times New Roman" w:hAnsi="Times New Roman" w:cs="Times New Roman"/>
        </w:rPr>
        <w:t xml:space="preserve"> /1/</w:t>
      </w:r>
    </w:p>
    <w:p w:rsidR="00877914" w:rsidRPr="00877914" w:rsidRDefault="00054F5A" w:rsidP="00877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7914" w:rsidRPr="00877914">
        <w:rPr>
          <w:rFonts w:ascii="Times New Roman" w:hAnsi="Times New Roman" w:cs="Times New Roman"/>
        </w:rPr>
        <w:t>материя сама по себе н</w:t>
      </w:r>
      <w:r w:rsidR="00A85781">
        <w:rPr>
          <w:rFonts w:ascii="Times New Roman" w:hAnsi="Times New Roman" w:cs="Times New Roman"/>
        </w:rPr>
        <w:t>еразрушима и ... ровесница духа /</w:t>
      </w:r>
      <w:r w:rsidR="00877914" w:rsidRPr="00877914">
        <w:rPr>
          <w:rFonts w:ascii="Times New Roman" w:hAnsi="Times New Roman" w:cs="Times New Roman"/>
        </w:rPr>
        <w:t>2</w:t>
      </w:r>
      <w:r w:rsidR="00A85781">
        <w:rPr>
          <w:rFonts w:ascii="Times New Roman" w:hAnsi="Times New Roman" w:cs="Times New Roman"/>
        </w:rPr>
        <w:t>/</w:t>
      </w:r>
    </w:p>
    <w:p w:rsidR="00877914" w:rsidRPr="00877914" w:rsidRDefault="00054F5A" w:rsidP="00877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7914" w:rsidRPr="00877914">
        <w:rPr>
          <w:rFonts w:ascii="Times New Roman" w:hAnsi="Times New Roman" w:cs="Times New Roman"/>
        </w:rPr>
        <w:t xml:space="preserve">дух и материя </w:t>
      </w:r>
      <w:proofErr w:type="gramStart"/>
      <w:r w:rsidR="00877914" w:rsidRPr="00877914">
        <w:rPr>
          <w:rFonts w:ascii="Times New Roman" w:hAnsi="Times New Roman" w:cs="Times New Roman"/>
        </w:rPr>
        <w:t>едины</w:t>
      </w:r>
      <w:proofErr w:type="gramEnd"/>
      <w:r w:rsidR="00877914" w:rsidRPr="00877914">
        <w:rPr>
          <w:rFonts w:ascii="Times New Roman" w:hAnsi="Times New Roman" w:cs="Times New Roman"/>
        </w:rPr>
        <w:t xml:space="preserve">, будучи лишь различением состояний, а не сущностей ... </w:t>
      </w:r>
      <w:r w:rsidR="00A85781">
        <w:rPr>
          <w:rFonts w:ascii="Times New Roman" w:hAnsi="Times New Roman" w:cs="Times New Roman"/>
        </w:rPr>
        <w:t>/</w:t>
      </w:r>
      <w:r w:rsidR="00877914" w:rsidRPr="00877914">
        <w:rPr>
          <w:rFonts w:ascii="Times New Roman" w:hAnsi="Times New Roman" w:cs="Times New Roman"/>
        </w:rPr>
        <w:t>3</w:t>
      </w:r>
      <w:r w:rsidR="00A85781">
        <w:rPr>
          <w:rFonts w:ascii="Times New Roman" w:hAnsi="Times New Roman" w:cs="Times New Roman"/>
        </w:rPr>
        <w:t>/</w:t>
      </w:r>
    </w:p>
    <w:p w:rsidR="00877914" w:rsidRPr="00877914" w:rsidRDefault="00054F5A" w:rsidP="00877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7914" w:rsidRPr="00877914">
        <w:rPr>
          <w:rFonts w:ascii="Times New Roman" w:hAnsi="Times New Roman" w:cs="Times New Roman"/>
        </w:rPr>
        <w:t xml:space="preserve">сила и материя, дух и материя, божество и природа, хотя их можно рассматривать как противоположные полюса в их соответствующих проявлениях, все </w:t>
      </w:r>
      <w:proofErr w:type="gramStart"/>
      <w:r w:rsidR="00877914" w:rsidRPr="00877914">
        <w:rPr>
          <w:rFonts w:ascii="Times New Roman" w:hAnsi="Times New Roman" w:cs="Times New Roman"/>
        </w:rPr>
        <w:t>же</w:t>
      </w:r>
      <w:proofErr w:type="gramEnd"/>
      <w:r w:rsidR="00877914" w:rsidRPr="00877914">
        <w:rPr>
          <w:rFonts w:ascii="Times New Roman" w:hAnsi="Times New Roman" w:cs="Times New Roman"/>
        </w:rPr>
        <w:t xml:space="preserve"> в сущности и в истине они едины ... </w:t>
      </w:r>
      <w:proofErr w:type="spellStart"/>
      <w:r w:rsidR="00877914" w:rsidRPr="00877914">
        <w:rPr>
          <w:rFonts w:ascii="Times New Roman" w:hAnsi="Times New Roman" w:cs="Times New Roman"/>
        </w:rPr>
        <w:t>Пуруша</w:t>
      </w:r>
      <w:proofErr w:type="spellEnd"/>
      <w:r w:rsidR="00877914" w:rsidRPr="00877914">
        <w:rPr>
          <w:rFonts w:ascii="Times New Roman" w:hAnsi="Times New Roman" w:cs="Times New Roman"/>
        </w:rPr>
        <w:t xml:space="preserve"> [дух] и </w:t>
      </w:r>
      <w:proofErr w:type="spellStart"/>
      <w:r w:rsidR="00877914" w:rsidRPr="00877914">
        <w:rPr>
          <w:rFonts w:ascii="Times New Roman" w:hAnsi="Times New Roman" w:cs="Times New Roman"/>
        </w:rPr>
        <w:t>пракрити</w:t>
      </w:r>
      <w:proofErr w:type="spellEnd"/>
      <w:r w:rsidR="00877914" w:rsidRPr="00877914">
        <w:rPr>
          <w:rFonts w:ascii="Times New Roman" w:hAnsi="Times New Roman" w:cs="Times New Roman"/>
        </w:rPr>
        <w:t xml:space="preserve"> [материя], короче говоря, являются двумя полюсами единого вечного элемента и являются синонимами и взаимозаменяемыми терминами</w:t>
      </w:r>
      <w:r w:rsidR="00C77AAB">
        <w:rPr>
          <w:rFonts w:ascii="Times New Roman" w:hAnsi="Times New Roman" w:cs="Times New Roman"/>
        </w:rPr>
        <w:t xml:space="preserve"> /</w:t>
      </w:r>
      <w:r w:rsidR="00877914" w:rsidRPr="00877914">
        <w:rPr>
          <w:rFonts w:ascii="Times New Roman" w:hAnsi="Times New Roman" w:cs="Times New Roman"/>
        </w:rPr>
        <w:t>4</w:t>
      </w:r>
      <w:r w:rsidR="00C77AAB">
        <w:rPr>
          <w:rFonts w:ascii="Times New Roman" w:hAnsi="Times New Roman" w:cs="Times New Roman"/>
        </w:rPr>
        <w:t>/</w:t>
      </w:r>
    </w:p>
    <w:p w:rsidR="00877914" w:rsidRPr="00877914" w:rsidRDefault="00741C1E" w:rsidP="00877914">
      <w:pPr>
        <w:jc w:val="both"/>
        <w:rPr>
          <w:rFonts w:ascii="Times New Roman" w:hAnsi="Times New Roman" w:cs="Times New Roman"/>
        </w:rPr>
      </w:pPr>
      <w:r w:rsidRPr="0087791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М</w:t>
      </w:r>
      <w:r w:rsidR="00877914" w:rsidRPr="00877914">
        <w:rPr>
          <w:rFonts w:ascii="Times New Roman" w:hAnsi="Times New Roman" w:cs="Times New Roman"/>
        </w:rPr>
        <w:t>атерия</w:t>
      </w:r>
      <w:r>
        <w:rPr>
          <w:rFonts w:ascii="Times New Roman" w:hAnsi="Times New Roman" w:cs="Times New Roman"/>
        </w:rPr>
        <w:t xml:space="preserve"> – это сама природа</w:t>
      </w:r>
      <w:r w:rsidR="00B86985" w:rsidRPr="00877914">
        <w:rPr>
          <w:rFonts w:ascii="Times New Roman" w:hAnsi="Times New Roman" w:cs="Times New Roman"/>
        </w:rPr>
        <w:t>"</w:t>
      </w:r>
      <w:r w:rsidR="00877914" w:rsidRPr="00877914">
        <w:rPr>
          <w:rFonts w:ascii="Times New Roman" w:hAnsi="Times New Roman" w:cs="Times New Roman"/>
        </w:rPr>
        <w:t>,</w:t>
      </w:r>
      <w:r w:rsidR="00AE0B11">
        <w:rPr>
          <w:rFonts w:ascii="Times New Roman" w:hAnsi="Times New Roman" w:cs="Times New Roman"/>
        </w:rPr>
        <w:t xml:space="preserve"> - говорит К.Х.</w:t>
      </w:r>
      <w:r w:rsidR="00877914" w:rsidRPr="00877914">
        <w:rPr>
          <w:rFonts w:ascii="Times New Roman" w:hAnsi="Times New Roman" w:cs="Times New Roman"/>
        </w:rPr>
        <w:t>,</w:t>
      </w:r>
      <w:r w:rsidR="00071EFD">
        <w:rPr>
          <w:rFonts w:ascii="Times New Roman" w:hAnsi="Times New Roman" w:cs="Times New Roman"/>
        </w:rPr>
        <w:t xml:space="preserve"> /5/</w:t>
      </w:r>
      <w:r w:rsidR="00AE0B11">
        <w:rPr>
          <w:rFonts w:ascii="Times New Roman" w:hAnsi="Times New Roman" w:cs="Times New Roman"/>
        </w:rPr>
        <w:t xml:space="preserve"> </w:t>
      </w:r>
      <w:r w:rsidR="00877914" w:rsidRPr="00877914">
        <w:rPr>
          <w:rFonts w:ascii="Times New Roman" w:hAnsi="Times New Roman" w:cs="Times New Roman"/>
        </w:rPr>
        <w:t>-</w:t>
      </w:r>
      <w:r w:rsidR="00AE0B11">
        <w:rPr>
          <w:rFonts w:ascii="Times New Roman" w:hAnsi="Times New Roman" w:cs="Times New Roman"/>
        </w:rPr>
        <w:t xml:space="preserve"> </w:t>
      </w:r>
      <w:r w:rsidR="0007785E" w:rsidRPr="0007785E">
        <w:rPr>
          <w:rFonts w:ascii="Times New Roman" w:hAnsi="Times New Roman" w:cs="Times New Roman"/>
        </w:rPr>
        <w:t>“</w:t>
      </w:r>
      <w:r w:rsidR="00071EFD">
        <w:rPr>
          <w:rFonts w:ascii="Times New Roman" w:hAnsi="Times New Roman" w:cs="Times New Roman"/>
        </w:rPr>
        <w:t>э</w:t>
      </w:r>
      <w:r w:rsidR="00877914" w:rsidRPr="00877914">
        <w:rPr>
          <w:rFonts w:ascii="Times New Roman" w:hAnsi="Times New Roman" w:cs="Times New Roman"/>
        </w:rPr>
        <w:t xml:space="preserve">то не якобы мертвая и инертная физическая материя материалистов, а субстанция сознания-жизни </w:t>
      </w:r>
      <w:proofErr w:type="spellStart"/>
      <w:r w:rsidR="00877914" w:rsidRPr="00877914">
        <w:rPr>
          <w:rFonts w:ascii="Times New Roman" w:hAnsi="Times New Roman" w:cs="Times New Roman"/>
        </w:rPr>
        <w:t>оккультистов</w:t>
      </w:r>
      <w:proofErr w:type="spellEnd"/>
      <w:r w:rsidR="00877914" w:rsidRPr="00877914">
        <w:rPr>
          <w:rFonts w:ascii="Times New Roman" w:hAnsi="Times New Roman" w:cs="Times New Roman"/>
        </w:rPr>
        <w:t>, проявляющаяся в бесконечных степенях материальности и эфирности. Физическая материя</w:t>
      </w:r>
      <w:r w:rsidR="00A609AD">
        <w:rPr>
          <w:rFonts w:ascii="Times New Roman" w:hAnsi="Times New Roman" w:cs="Times New Roman"/>
        </w:rPr>
        <w:t xml:space="preserve"> </w:t>
      </w:r>
      <w:r w:rsidR="00877914" w:rsidRPr="00877914">
        <w:rPr>
          <w:rFonts w:ascii="Times New Roman" w:hAnsi="Times New Roman" w:cs="Times New Roman"/>
        </w:rPr>
        <w:t>-</w:t>
      </w:r>
      <w:r w:rsidR="00A609AD">
        <w:rPr>
          <w:rFonts w:ascii="Times New Roman" w:hAnsi="Times New Roman" w:cs="Times New Roman"/>
        </w:rPr>
        <w:t xml:space="preserve"> </w:t>
      </w:r>
      <w:r w:rsidR="00877914" w:rsidRPr="00877914">
        <w:rPr>
          <w:rFonts w:ascii="Times New Roman" w:hAnsi="Times New Roman" w:cs="Times New Roman"/>
        </w:rPr>
        <w:t xml:space="preserve">это сильно конденсированная и кристаллизованная форма этой единой сущности или одного элемента, которую с равным успехом можно было бы назвать единой жизнью или Единым Сознанием. Когда </w:t>
      </w:r>
      <w:r w:rsidR="003255B4">
        <w:rPr>
          <w:rFonts w:ascii="Times New Roman" w:hAnsi="Times New Roman" w:cs="Times New Roman"/>
        </w:rPr>
        <w:t>К.</w:t>
      </w:r>
      <w:r w:rsidR="00877914" w:rsidRPr="00877914">
        <w:rPr>
          <w:rFonts w:ascii="Times New Roman" w:hAnsi="Times New Roman" w:cs="Times New Roman"/>
        </w:rPr>
        <w:t>Х</w:t>
      </w:r>
      <w:r w:rsidR="003255B4">
        <w:rPr>
          <w:rFonts w:ascii="Times New Roman" w:hAnsi="Times New Roman" w:cs="Times New Roman"/>
        </w:rPr>
        <w:t>.</w:t>
      </w:r>
      <w:r w:rsidR="00877914" w:rsidRPr="00877914">
        <w:rPr>
          <w:rFonts w:ascii="Times New Roman" w:hAnsi="Times New Roman" w:cs="Times New Roman"/>
        </w:rPr>
        <w:t xml:space="preserve"> говорит о вечности и неразрушимости материи, он, следовательно, имеет в виду не ее "вечно меняющуюся форму, комбинации и свойства"</w:t>
      </w:r>
      <w:r w:rsidR="003255B4">
        <w:rPr>
          <w:rFonts w:ascii="Times New Roman" w:hAnsi="Times New Roman" w:cs="Times New Roman"/>
        </w:rPr>
        <w:t>/</w:t>
      </w:r>
      <w:r w:rsidR="00877914" w:rsidRPr="00877914">
        <w:rPr>
          <w:rFonts w:ascii="Times New Roman" w:hAnsi="Times New Roman" w:cs="Times New Roman"/>
        </w:rPr>
        <w:t>6</w:t>
      </w:r>
      <w:r w:rsidR="003255B4">
        <w:rPr>
          <w:rFonts w:ascii="Times New Roman" w:hAnsi="Times New Roman" w:cs="Times New Roman"/>
        </w:rPr>
        <w:t>/</w:t>
      </w:r>
      <w:r w:rsidR="00877914" w:rsidRPr="00877914">
        <w:rPr>
          <w:rFonts w:ascii="Times New Roman" w:hAnsi="Times New Roman" w:cs="Times New Roman"/>
        </w:rPr>
        <w:t xml:space="preserve">, а ее сущность, иногда называемую </w:t>
      </w:r>
      <w:proofErr w:type="spellStart"/>
      <w:r w:rsidR="00877914" w:rsidRPr="00877914">
        <w:rPr>
          <w:rFonts w:ascii="Times New Roman" w:hAnsi="Times New Roman" w:cs="Times New Roman"/>
        </w:rPr>
        <w:t>свабхават</w:t>
      </w:r>
      <w:proofErr w:type="spellEnd"/>
      <w:r w:rsidR="00877914" w:rsidRPr="00877914">
        <w:rPr>
          <w:rFonts w:ascii="Times New Roman" w:hAnsi="Times New Roman" w:cs="Times New Roman"/>
        </w:rPr>
        <w:t xml:space="preserve">. Эту вечную сущность следует рассматривать не как сложный элемент, который вы называете духом-материей, а как единственный элемент, для которого английский язык не имеет названия. Она одновременно пассивна и активна, чистая духовная сущность в своей абсолютности и покой, чистая материя в своем конечном и обусловленном состоянии" </w:t>
      </w:r>
      <w:r w:rsidR="00BC0632">
        <w:rPr>
          <w:rFonts w:ascii="Times New Roman" w:hAnsi="Times New Roman" w:cs="Times New Roman"/>
        </w:rPr>
        <w:t>/</w:t>
      </w:r>
      <w:r w:rsidR="00877914" w:rsidRPr="00877914">
        <w:rPr>
          <w:rFonts w:ascii="Times New Roman" w:hAnsi="Times New Roman" w:cs="Times New Roman"/>
        </w:rPr>
        <w:t>7</w:t>
      </w:r>
      <w:r w:rsidR="00BC0632">
        <w:rPr>
          <w:rFonts w:ascii="Times New Roman" w:hAnsi="Times New Roman" w:cs="Times New Roman"/>
        </w:rPr>
        <w:t>/</w:t>
      </w:r>
      <w:r w:rsidR="00877914" w:rsidRPr="00877914">
        <w:rPr>
          <w:rFonts w:ascii="Times New Roman" w:hAnsi="Times New Roman" w:cs="Times New Roman"/>
        </w:rPr>
        <w:t>.</w:t>
      </w:r>
    </w:p>
    <w:p w:rsidR="00877914" w:rsidRPr="00877914" w:rsidRDefault="00877914" w:rsidP="00877914">
      <w:pPr>
        <w:jc w:val="both"/>
        <w:rPr>
          <w:rFonts w:ascii="Times New Roman" w:hAnsi="Times New Roman" w:cs="Times New Roman"/>
        </w:rPr>
      </w:pPr>
      <w:r w:rsidRPr="00877914">
        <w:rPr>
          <w:rFonts w:ascii="Times New Roman" w:hAnsi="Times New Roman" w:cs="Times New Roman"/>
        </w:rPr>
        <w:t xml:space="preserve">Другими словами, оккультизм признает "один элемент в природе (духовный или физический), вне которого не может быть никакой природы, поскольку это сама природа". </w:t>
      </w:r>
      <w:proofErr w:type="gramStart"/>
      <w:r w:rsidRPr="00877914">
        <w:rPr>
          <w:rFonts w:ascii="Times New Roman" w:hAnsi="Times New Roman" w:cs="Times New Roman"/>
        </w:rPr>
        <w:t>Он "пульсирует, как в глубоком сне" во время планетарного или солнечного периода покоя (</w:t>
      </w:r>
      <w:proofErr w:type="spellStart"/>
      <w:r w:rsidRPr="00877914">
        <w:rPr>
          <w:rFonts w:ascii="Times New Roman" w:hAnsi="Times New Roman" w:cs="Times New Roman"/>
        </w:rPr>
        <w:t>пралайя</w:t>
      </w:r>
      <w:proofErr w:type="spellEnd"/>
      <w:r w:rsidRPr="00877914">
        <w:rPr>
          <w:rFonts w:ascii="Times New Roman" w:hAnsi="Times New Roman" w:cs="Times New Roman"/>
        </w:rPr>
        <w:t>), а затем вновь становится "универсальным Протеем" в начале следующего периода эволюционной активности (</w:t>
      </w:r>
      <w:proofErr w:type="spellStart"/>
      <w:r w:rsidRPr="00877914">
        <w:rPr>
          <w:rFonts w:ascii="Times New Roman" w:hAnsi="Times New Roman" w:cs="Times New Roman"/>
        </w:rPr>
        <w:t>манвантара</w:t>
      </w:r>
      <w:proofErr w:type="spellEnd"/>
      <w:r w:rsidRPr="00877914">
        <w:rPr>
          <w:rFonts w:ascii="Times New Roman" w:hAnsi="Times New Roman" w:cs="Times New Roman"/>
        </w:rPr>
        <w:t>)</w:t>
      </w:r>
      <w:r w:rsidR="00C54FC6">
        <w:rPr>
          <w:rFonts w:ascii="Times New Roman" w:hAnsi="Times New Roman" w:cs="Times New Roman"/>
        </w:rPr>
        <w:t xml:space="preserve"> /8/.</w:t>
      </w:r>
      <w:r w:rsidR="00583498">
        <w:rPr>
          <w:rFonts w:ascii="Times New Roman" w:hAnsi="Times New Roman" w:cs="Times New Roman"/>
        </w:rPr>
        <w:t xml:space="preserve"> </w:t>
      </w:r>
      <w:r w:rsidRPr="00877914">
        <w:rPr>
          <w:rFonts w:ascii="Times New Roman" w:hAnsi="Times New Roman" w:cs="Times New Roman"/>
        </w:rPr>
        <w:t>Метафизически говоря, один элемент - это "единый субстрат или постоянная причина всех проявлений в феноменальной Вселенной"</w:t>
      </w:r>
      <w:r w:rsidR="00C54FC6">
        <w:rPr>
          <w:rFonts w:ascii="Times New Roman" w:hAnsi="Times New Roman" w:cs="Times New Roman"/>
        </w:rPr>
        <w:t xml:space="preserve"> /9/.</w:t>
      </w:r>
      <w:r w:rsidR="00583498">
        <w:rPr>
          <w:rFonts w:ascii="Times New Roman" w:hAnsi="Times New Roman" w:cs="Times New Roman"/>
        </w:rPr>
        <w:t xml:space="preserve"> </w:t>
      </w:r>
      <w:r w:rsidRPr="00877914">
        <w:rPr>
          <w:rFonts w:ascii="Times New Roman" w:hAnsi="Times New Roman" w:cs="Times New Roman"/>
        </w:rPr>
        <w:t>"Единый элемент не только заполняет пространство и есть пространство, но и пронизывает каждый атом космической материи</w:t>
      </w:r>
      <w:proofErr w:type="gramEnd"/>
      <w:r w:rsidRPr="00877914">
        <w:rPr>
          <w:rFonts w:ascii="Times New Roman" w:hAnsi="Times New Roman" w:cs="Times New Roman"/>
        </w:rPr>
        <w:t xml:space="preserve">" </w:t>
      </w:r>
      <w:r w:rsidR="00C54FC6">
        <w:rPr>
          <w:rFonts w:ascii="Times New Roman" w:hAnsi="Times New Roman" w:cs="Times New Roman"/>
        </w:rPr>
        <w:t>/</w:t>
      </w:r>
      <w:r w:rsidRPr="00877914">
        <w:rPr>
          <w:rFonts w:ascii="Times New Roman" w:hAnsi="Times New Roman" w:cs="Times New Roman"/>
        </w:rPr>
        <w:t>10</w:t>
      </w:r>
      <w:r w:rsidR="00C54FC6">
        <w:rPr>
          <w:rFonts w:ascii="Times New Roman" w:hAnsi="Times New Roman" w:cs="Times New Roman"/>
        </w:rPr>
        <w:t>/</w:t>
      </w:r>
      <w:r w:rsidRPr="00877914">
        <w:rPr>
          <w:rFonts w:ascii="Times New Roman" w:hAnsi="Times New Roman" w:cs="Times New Roman"/>
        </w:rPr>
        <w:t>.</w:t>
      </w:r>
    </w:p>
    <w:p w:rsidR="00877914" w:rsidRPr="00877914" w:rsidRDefault="00877914" w:rsidP="00877914">
      <w:pPr>
        <w:jc w:val="both"/>
        <w:rPr>
          <w:rFonts w:ascii="Times New Roman" w:hAnsi="Times New Roman" w:cs="Times New Roman"/>
        </w:rPr>
      </w:pPr>
      <w:r w:rsidRPr="00877914">
        <w:rPr>
          <w:rFonts w:ascii="Times New Roman" w:hAnsi="Times New Roman" w:cs="Times New Roman"/>
        </w:rPr>
        <w:t xml:space="preserve">Г. де </w:t>
      </w:r>
      <w:proofErr w:type="spellStart"/>
      <w:r w:rsidRPr="00877914">
        <w:rPr>
          <w:rFonts w:ascii="Times New Roman" w:hAnsi="Times New Roman" w:cs="Times New Roman"/>
        </w:rPr>
        <w:t>Пурукер</w:t>
      </w:r>
      <w:proofErr w:type="spellEnd"/>
      <w:r w:rsidRPr="00877914">
        <w:rPr>
          <w:rFonts w:ascii="Times New Roman" w:hAnsi="Times New Roman" w:cs="Times New Roman"/>
        </w:rPr>
        <w:t xml:space="preserve"> определяет </w:t>
      </w:r>
      <w:proofErr w:type="spellStart"/>
      <w:r w:rsidRPr="00877914">
        <w:rPr>
          <w:rFonts w:ascii="Times New Roman" w:hAnsi="Times New Roman" w:cs="Times New Roman"/>
        </w:rPr>
        <w:t>свабхават</w:t>
      </w:r>
      <w:proofErr w:type="spellEnd"/>
      <w:r w:rsidRPr="00877914">
        <w:rPr>
          <w:rFonts w:ascii="Times New Roman" w:hAnsi="Times New Roman" w:cs="Times New Roman"/>
        </w:rPr>
        <w:t xml:space="preserve"> следующим образом:</w:t>
      </w:r>
    </w:p>
    <w:p w:rsidR="00877914" w:rsidRPr="00877914" w:rsidRDefault="009A6513" w:rsidP="00877914">
      <w:pPr>
        <w:jc w:val="both"/>
        <w:rPr>
          <w:rFonts w:ascii="Times New Roman" w:hAnsi="Times New Roman" w:cs="Times New Roman"/>
        </w:rPr>
      </w:pPr>
      <w:proofErr w:type="gramStart"/>
      <w:r w:rsidRPr="009A6513">
        <w:rPr>
          <w:rFonts w:ascii="Times New Roman" w:hAnsi="Times New Roman" w:cs="Times New Roman"/>
        </w:rPr>
        <w:t>“</w:t>
      </w:r>
      <w:proofErr w:type="spellStart"/>
      <w:r w:rsidR="00877914" w:rsidRPr="00877914">
        <w:rPr>
          <w:rFonts w:ascii="Times New Roman" w:hAnsi="Times New Roman" w:cs="Times New Roman"/>
        </w:rPr>
        <w:t>Свабхават</w:t>
      </w:r>
      <w:proofErr w:type="spellEnd"/>
      <w:r w:rsidR="00877914" w:rsidRPr="00877914">
        <w:rPr>
          <w:rFonts w:ascii="Times New Roman" w:hAnsi="Times New Roman" w:cs="Times New Roman"/>
        </w:rPr>
        <w:t xml:space="preserve"> - это состояние или </w:t>
      </w:r>
      <w:r w:rsidR="00FC2A1B">
        <w:rPr>
          <w:rFonts w:ascii="Times New Roman" w:hAnsi="Times New Roman" w:cs="Times New Roman"/>
        </w:rPr>
        <w:t>положение</w:t>
      </w:r>
      <w:r w:rsidR="00877914" w:rsidRPr="00877914">
        <w:rPr>
          <w:rFonts w:ascii="Times New Roman" w:hAnsi="Times New Roman" w:cs="Times New Roman"/>
        </w:rPr>
        <w:t xml:space="preserve"> космического сознания, в котором дух и материя, которые в своей основе едины, уже не двойственны, как в проявлении, но едины: то, что не является ни проявленной материей, ни проявленным духом, но оба являются изначальным единством – духовной </w:t>
      </w:r>
      <w:proofErr w:type="spellStart"/>
      <w:r w:rsidR="00877914" w:rsidRPr="00877914">
        <w:rPr>
          <w:rFonts w:ascii="Times New Roman" w:hAnsi="Times New Roman" w:cs="Times New Roman"/>
        </w:rPr>
        <w:t>акашей</w:t>
      </w:r>
      <w:proofErr w:type="spellEnd"/>
      <w:r w:rsidR="00877914" w:rsidRPr="00877914">
        <w:rPr>
          <w:rFonts w:ascii="Times New Roman" w:hAnsi="Times New Roman" w:cs="Times New Roman"/>
        </w:rPr>
        <w:t>, – где материя сливается с духом, и оба теперь действительно едины, называются "отец-мать", дух-субстанция.</w:t>
      </w:r>
      <w:proofErr w:type="gramEnd"/>
      <w:r w:rsidR="00877914" w:rsidRPr="00877914">
        <w:rPr>
          <w:rFonts w:ascii="Times New Roman" w:hAnsi="Times New Roman" w:cs="Times New Roman"/>
        </w:rPr>
        <w:t xml:space="preserve"> </w:t>
      </w:r>
      <w:proofErr w:type="spellStart"/>
      <w:r w:rsidR="00877914" w:rsidRPr="00877914">
        <w:rPr>
          <w:rFonts w:ascii="Times New Roman" w:hAnsi="Times New Roman" w:cs="Times New Roman"/>
        </w:rPr>
        <w:t>Свабхават</w:t>
      </w:r>
      <w:proofErr w:type="spellEnd"/>
      <w:r w:rsidR="00877914" w:rsidRPr="00877914">
        <w:rPr>
          <w:rFonts w:ascii="Times New Roman" w:hAnsi="Times New Roman" w:cs="Times New Roman"/>
        </w:rPr>
        <w:t xml:space="preserve"> никогда не нисходит и</w:t>
      </w:r>
      <w:r w:rsidR="00E36982">
        <w:rPr>
          <w:rFonts w:ascii="Times New Roman" w:hAnsi="Times New Roman" w:cs="Times New Roman"/>
        </w:rPr>
        <w:t>з своего собственного состояния</w:t>
      </w:r>
      <w:r w:rsidR="00877914" w:rsidRPr="00877914">
        <w:rPr>
          <w:rFonts w:ascii="Times New Roman" w:hAnsi="Times New Roman" w:cs="Times New Roman"/>
        </w:rPr>
        <w:t>, или со своего собственного плана, но является космическим резервуаром бытия, а также существ, следовательно, сознания, интеллектуального света, жизни; это</w:t>
      </w:r>
      <w:r w:rsidR="00E36982">
        <w:rPr>
          <w:rFonts w:ascii="Times New Roman" w:hAnsi="Times New Roman" w:cs="Times New Roman"/>
        </w:rPr>
        <w:t xml:space="preserve"> </w:t>
      </w:r>
      <w:r w:rsidR="00877914" w:rsidRPr="00877914">
        <w:rPr>
          <w:rFonts w:ascii="Times New Roman" w:hAnsi="Times New Roman" w:cs="Times New Roman"/>
        </w:rPr>
        <w:t>-</w:t>
      </w:r>
      <w:r w:rsidR="00E36982">
        <w:rPr>
          <w:rFonts w:ascii="Times New Roman" w:hAnsi="Times New Roman" w:cs="Times New Roman"/>
        </w:rPr>
        <w:t xml:space="preserve"> </w:t>
      </w:r>
      <w:r w:rsidR="00877914" w:rsidRPr="00877914">
        <w:rPr>
          <w:rFonts w:ascii="Times New Roman" w:hAnsi="Times New Roman" w:cs="Times New Roman"/>
        </w:rPr>
        <w:t>конечный источник того, что наука в наши дни так причудливо называет "энергиями" природы универсальной.</w:t>
      </w:r>
    </w:p>
    <w:p w:rsidR="00877914" w:rsidRDefault="00877914" w:rsidP="00877914">
      <w:pPr>
        <w:jc w:val="both"/>
        <w:rPr>
          <w:rFonts w:ascii="Times New Roman" w:hAnsi="Times New Roman" w:cs="Times New Roman"/>
        </w:rPr>
      </w:pPr>
      <w:r w:rsidRPr="00877914">
        <w:rPr>
          <w:rFonts w:ascii="Times New Roman" w:hAnsi="Times New Roman" w:cs="Times New Roman"/>
        </w:rPr>
        <w:t xml:space="preserve">Северные буддисты называют </w:t>
      </w:r>
      <w:proofErr w:type="spellStart"/>
      <w:r w:rsidRPr="00877914">
        <w:rPr>
          <w:rFonts w:ascii="Times New Roman" w:hAnsi="Times New Roman" w:cs="Times New Roman"/>
        </w:rPr>
        <w:t>свабхават</w:t>
      </w:r>
      <w:proofErr w:type="spellEnd"/>
      <w:r w:rsidRPr="00877914">
        <w:rPr>
          <w:rFonts w:ascii="Times New Roman" w:hAnsi="Times New Roman" w:cs="Times New Roman"/>
        </w:rPr>
        <w:t xml:space="preserve"> </w:t>
      </w:r>
      <w:proofErr w:type="gramStart"/>
      <w:r w:rsidRPr="00877914">
        <w:rPr>
          <w:rFonts w:ascii="Times New Roman" w:hAnsi="Times New Roman" w:cs="Times New Roman"/>
        </w:rPr>
        <w:t>более мистическим</w:t>
      </w:r>
      <w:proofErr w:type="gramEnd"/>
      <w:r w:rsidRPr="00877914">
        <w:rPr>
          <w:rFonts w:ascii="Times New Roman" w:hAnsi="Times New Roman" w:cs="Times New Roman"/>
        </w:rPr>
        <w:t xml:space="preserve"> термином, </w:t>
      </w:r>
      <w:proofErr w:type="spellStart"/>
      <w:r w:rsidRPr="00877914">
        <w:rPr>
          <w:rFonts w:ascii="Times New Roman" w:hAnsi="Times New Roman" w:cs="Times New Roman"/>
        </w:rPr>
        <w:t>Ади-Буддхи</w:t>
      </w:r>
      <w:proofErr w:type="spellEnd"/>
      <w:r w:rsidRPr="00877914">
        <w:rPr>
          <w:rFonts w:ascii="Times New Roman" w:hAnsi="Times New Roman" w:cs="Times New Roman"/>
        </w:rPr>
        <w:t xml:space="preserve">, "первобытный </w:t>
      </w:r>
      <w:proofErr w:type="spellStart"/>
      <w:r w:rsidRPr="00877914">
        <w:rPr>
          <w:rFonts w:ascii="Times New Roman" w:hAnsi="Times New Roman" w:cs="Times New Roman"/>
        </w:rPr>
        <w:t>Буддхи</w:t>
      </w:r>
      <w:proofErr w:type="spellEnd"/>
      <w:r w:rsidRPr="00877914">
        <w:rPr>
          <w:rFonts w:ascii="Times New Roman" w:hAnsi="Times New Roman" w:cs="Times New Roman"/>
        </w:rPr>
        <w:t xml:space="preserve">" [духовный разум]; </w:t>
      </w:r>
      <w:proofErr w:type="spellStart"/>
      <w:r w:rsidRPr="00877914">
        <w:rPr>
          <w:rFonts w:ascii="Times New Roman" w:hAnsi="Times New Roman" w:cs="Times New Roman"/>
        </w:rPr>
        <w:t>Брахманические</w:t>
      </w:r>
      <w:proofErr w:type="spellEnd"/>
      <w:r w:rsidRPr="00877914">
        <w:rPr>
          <w:rFonts w:ascii="Times New Roman" w:hAnsi="Times New Roman" w:cs="Times New Roman"/>
        </w:rPr>
        <w:t xml:space="preserve"> писания называют его </w:t>
      </w:r>
      <w:proofErr w:type="spellStart"/>
      <w:r w:rsidRPr="00877914">
        <w:rPr>
          <w:rFonts w:ascii="Times New Roman" w:hAnsi="Times New Roman" w:cs="Times New Roman"/>
        </w:rPr>
        <w:t>акашей</w:t>
      </w:r>
      <w:proofErr w:type="spellEnd"/>
      <w:r w:rsidRPr="00877914">
        <w:rPr>
          <w:rFonts w:ascii="Times New Roman" w:hAnsi="Times New Roman" w:cs="Times New Roman"/>
        </w:rPr>
        <w:t xml:space="preserve">, а еврейский Ветхий Завет называет его космическими "водами" </w:t>
      </w:r>
      <w:r w:rsidR="009A6513">
        <w:rPr>
          <w:rFonts w:ascii="Times New Roman" w:hAnsi="Times New Roman" w:cs="Times New Roman"/>
        </w:rPr>
        <w:t>/</w:t>
      </w:r>
      <w:r w:rsidRPr="00877914">
        <w:rPr>
          <w:rFonts w:ascii="Times New Roman" w:hAnsi="Times New Roman" w:cs="Times New Roman"/>
        </w:rPr>
        <w:t>11</w:t>
      </w:r>
      <w:r w:rsidR="009A6513">
        <w:rPr>
          <w:rFonts w:ascii="Times New Roman" w:hAnsi="Times New Roman" w:cs="Times New Roman"/>
        </w:rPr>
        <w:t>/</w:t>
      </w:r>
      <w:r w:rsidRPr="00877914">
        <w:rPr>
          <w:rFonts w:ascii="Times New Roman" w:hAnsi="Times New Roman" w:cs="Times New Roman"/>
        </w:rPr>
        <w:t>.</w:t>
      </w:r>
    </w:p>
    <w:p w:rsidR="00174C20" w:rsidRDefault="00174C20" w:rsidP="008779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- 2 -</w:t>
      </w:r>
    </w:p>
    <w:p w:rsidR="00F87EA4" w:rsidRPr="00F87EA4" w:rsidRDefault="00F87EA4" w:rsidP="00F87EA4">
      <w:pPr>
        <w:jc w:val="both"/>
        <w:rPr>
          <w:rFonts w:ascii="Times New Roman" w:hAnsi="Times New Roman" w:cs="Times New Roman"/>
        </w:rPr>
      </w:pPr>
      <w:r w:rsidRPr="00F87EA4">
        <w:rPr>
          <w:rFonts w:ascii="Times New Roman" w:hAnsi="Times New Roman" w:cs="Times New Roman"/>
        </w:rPr>
        <w:t xml:space="preserve">Строго говоря, </w:t>
      </w:r>
      <w:proofErr w:type="spellStart"/>
      <w:r w:rsidRPr="00F87EA4">
        <w:rPr>
          <w:rFonts w:ascii="Times New Roman" w:hAnsi="Times New Roman" w:cs="Times New Roman"/>
        </w:rPr>
        <w:t>свабхават</w:t>
      </w:r>
      <w:proofErr w:type="spellEnd"/>
      <w:r w:rsidR="00B46AED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>-</w:t>
      </w:r>
      <w:r w:rsidR="00B46AED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 xml:space="preserve">понятие относительное (как и "дух" и "материя"). Каждый </w:t>
      </w:r>
      <w:proofErr w:type="spellStart"/>
      <w:r w:rsidRPr="00F87EA4">
        <w:rPr>
          <w:rFonts w:ascii="Times New Roman" w:hAnsi="Times New Roman" w:cs="Times New Roman"/>
        </w:rPr>
        <w:t>подплан</w:t>
      </w:r>
      <w:proofErr w:type="spellEnd"/>
      <w:r w:rsidRPr="00F87EA4">
        <w:rPr>
          <w:rFonts w:ascii="Times New Roman" w:hAnsi="Times New Roman" w:cs="Times New Roman"/>
        </w:rPr>
        <w:t>, каждый план и каждая относительно автономная иерархия из семи или двенадцати планов имеет свой собственный высший уровень сознания-субстанции, иногда называемый брахман-</w:t>
      </w:r>
      <w:proofErr w:type="spellStart"/>
      <w:r w:rsidR="007A4BA9">
        <w:rPr>
          <w:rFonts w:ascii="Times New Roman" w:hAnsi="Times New Roman" w:cs="Times New Roman"/>
        </w:rPr>
        <w:t>п</w:t>
      </w:r>
      <w:r w:rsidRPr="00F87EA4">
        <w:rPr>
          <w:rFonts w:ascii="Times New Roman" w:hAnsi="Times New Roman" w:cs="Times New Roman"/>
        </w:rPr>
        <w:t>радхана</w:t>
      </w:r>
      <w:proofErr w:type="spellEnd"/>
      <w:r w:rsidRPr="00F87EA4">
        <w:rPr>
          <w:rFonts w:ascii="Times New Roman" w:hAnsi="Times New Roman" w:cs="Times New Roman"/>
        </w:rPr>
        <w:t xml:space="preserve"> или </w:t>
      </w:r>
      <w:proofErr w:type="spellStart"/>
      <w:r w:rsidR="007A4BA9">
        <w:rPr>
          <w:rFonts w:ascii="Times New Roman" w:hAnsi="Times New Roman" w:cs="Times New Roman"/>
        </w:rPr>
        <w:t>п</w:t>
      </w:r>
      <w:r w:rsidRPr="00F87EA4">
        <w:rPr>
          <w:rFonts w:ascii="Times New Roman" w:hAnsi="Times New Roman" w:cs="Times New Roman"/>
        </w:rPr>
        <w:t>уруша-пракрити</w:t>
      </w:r>
      <w:proofErr w:type="spellEnd"/>
      <w:r w:rsidRPr="00F87EA4">
        <w:rPr>
          <w:rFonts w:ascii="Times New Roman" w:hAnsi="Times New Roman" w:cs="Times New Roman"/>
        </w:rPr>
        <w:t xml:space="preserve">. Термины </w:t>
      </w:r>
      <w:proofErr w:type="spellStart"/>
      <w:r w:rsidRPr="00F87EA4">
        <w:rPr>
          <w:rFonts w:ascii="Times New Roman" w:hAnsi="Times New Roman" w:cs="Times New Roman"/>
        </w:rPr>
        <w:t>Парабрахман</w:t>
      </w:r>
      <w:proofErr w:type="spellEnd"/>
      <w:r w:rsidRPr="00F87EA4">
        <w:rPr>
          <w:rFonts w:ascii="Times New Roman" w:hAnsi="Times New Roman" w:cs="Times New Roman"/>
        </w:rPr>
        <w:t xml:space="preserve"> и </w:t>
      </w:r>
      <w:proofErr w:type="spellStart"/>
      <w:r w:rsidR="007A4BA9">
        <w:rPr>
          <w:rFonts w:ascii="Times New Roman" w:hAnsi="Times New Roman" w:cs="Times New Roman"/>
        </w:rPr>
        <w:t>М</w:t>
      </w:r>
      <w:r w:rsidRPr="00F87EA4">
        <w:rPr>
          <w:rFonts w:ascii="Times New Roman" w:hAnsi="Times New Roman" w:cs="Times New Roman"/>
        </w:rPr>
        <w:t>улапракрити</w:t>
      </w:r>
      <w:proofErr w:type="spellEnd"/>
      <w:r w:rsidRPr="00F87EA4">
        <w:rPr>
          <w:rFonts w:ascii="Times New Roman" w:hAnsi="Times New Roman" w:cs="Times New Roman"/>
        </w:rPr>
        <w:t xml:space="preserve"> часто используются для обозначения "предельного" корневого сознания и корневой субстанции соответственно, но это абстракции. Ибо, заключенная в бесконечности пространства и фактически составляющая пространство, нет такой степени сознания-субстанции, которая была бы столь эфирной и "чистой", чтобы не было более высокой, и также нет такой степени плотной и "грубой", чтобы не было более низкой.</w:t>
      </w:r>
    </w:p>
    <w:p w:rsidR="00F87EA4" w:rsidRPr="00F87EA4" w:rsidRDefault="00F87EA4" w:rsidP="00F87EA4">
      <w:pPr>
        <w:jc w:val="both"/>
        <w:rPr>
          <w:rFonts w:ascii="Times New Roman" w:hAnsi="Times New Roman" w:cs="Times New Roman"/>
        </w:rPr>
      </w:pPr>
      <w:proofErr w:type="gramStart"/>
      <w:r w:rsidRPr="00F87EA4">
        <w:rPr>
          <w:rFonts w:ascii="Times New Roman" w:hAnsi="Times New Roman" w:cs="Times New Roman"/>
        </w:rPr>
        <w:t>К</w:t>
      </w:r>
      <w:r w:rsidR="00B46AED">
        <w:rPr>
          <w:rFonts w:ascii="Times New Roman" w:hAnsi="Times New Roman" w:cs="Times New Roman"/>
        </w:rPr>
        <w:t>.</w:t>
      </w:r>
      <w:r w:rsidRPr="00F87EA4">
        <w:rPr>
          <w:rFonts w:ascii="Times New Roman" w:hAnsi="Times New Roman" w:cs="Times New Roman"/>
        </w:rPr>
        <w:t>Х</w:t>
      </w:r>
      <w:r w:rsidR="00B46AED">
        <w:rPr>
          <w:rFonts w:ascii="Times New Roman" w:hAnsi="Times New Roman" w:cs="Times New Roman"/>
        </w:rPr>
        <w:t>.</w:t>
      </w:r>
      <w:r w:rsidRPr="00F87EA4">
        <w:rPr>
          <w:rFonts w:ascii="Times New Roman" w:hAnsi="Times New Roman" w:cs="Times New Roman"/>
        </w:rPr>
        <w:t xml:space="preserve"> говорит о "вечном ритмическом движении </w:t>
      </w:r>
      <w:r w:rsidR="001742E7">
        <w:rPr>
          <w:rFonts w:ascii="Times New Roman" w:hAnsi="Times New Roman" w:cs="Times New Roman"/>
        </w:rPr>
        <w:t>н</w:t>
      </w:r>
      <w:r w:rsidRPr="00F87EA4">
        <w:rPr>
          <w:rFonts w:ascii="Times New Roman" w:hAnsi="Times New Roman" w:cs="Times New Roman"/>
        </w:rPr>
        <w:t xml:space="preserve">исходящего и восходящего цикла </w:t>
      </w:r>
      <w:proofErr w:type="spellStart"/>
      <w:r w:rsidRPr="00F87EA4">
        <w:rPr>
          <w:rFonts w:ascii="Times New Roman" w:hAnsi="Times New Roman" w:cs="Times New Roman"/>
        </w:rPr>
        <w:t>свабхават</w:t>
      </w:r>
      <w:proofErr w:type="spellEnd"/>
      <w:r w:rsidRPr="00F87EA4">
        <w:rPr>
          <w:rFonts w:ascii="Times New Roman" w:hAnsi="Times New Roman" w:cs="Times New Roman"/>
        </w:rPr>
        <w:t>"</w:t>
      </w:r>
      <w:r w:rsidR="001742E7">
        <w:rPr>
          <w:rFonts w:ascii="Times New Roman" w:hAnsi="Times New Roman" w:cs="Times New Roman"/>
        </w:rPr>
        <w:t xml:space="preserve"> /</w:t>
      </w:r>
      <w:r w:rsidRPr="00F87EA4">
        <w:rPr>
          <w:rFonts w:ascii="Times New Roman" w:hAnsi="Times New Roman" w:cs="Times New Roman"/>
        </w:rPr>
        <w:t>12</w:t>
      </w:r>
      <w:r w:rsidR="001742E7">
        <w:rPr>
          <w:rFonts w:ascii="Times New Roman" w:hAnsi="Times New Roman" w:cs="Times New Roman"/>
        </w:rPr>
        <w:t xml:space="preserve">/ </w:t>
      </w:r>
      <w:r w:rsidRPr="00F87EA4">
        <w:rPr>
          <w:rFonts w:ascii="Times New Roman" w:hAnsi="Times New Roman" w:cs="Times New Roman"/>
        </w:rPr>
        <w:t>-</w:t>
      </w:r>
      <w:r w:rsidR="001742E7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 xml:space="preserve">ссылка на постепенное раскрытие все более плотных и более дифференцированных состояний (и планов) Духовной субстанции в течение первой половины эволюционного цикла с последующим их постепенным свертыванием и </w:t>
      </w:r>
      <w:proofErr w:type="spellStart"/>
      <w:r w:rsidRPr="00F87EA4">
        <w:rPr>
          <w:rFonts w:ascii="Times New Roman" w:hAnsi="Times New Roman" w:cs="Times New Roman"/>
        </w:rPr>
        <w:t>эфиризацией</w:t>
      </w:r>
      <w:proofErr w:type="spellEnd"/>
      <w:r w:rsidRPr="00F87EA4">
        <w:rPr>
          <w:rFonts w:ascii="Times New Roman" w:hAnsi="Times New Roman" w:cs="Times New Roman"/>
        </w:rPr>
        <w:t xml:space="preserve"> во второй половине, когда они возвращаются к своему изначальному, относительно однородному состоянию.</w:t>
      </w:r>
      <w:proofErr w:type="gramEnd"/>
      <w:r w:rsidRPr="00F87EA4">
        <w:rPr>
          <w:rFonts w:ascii="Times New Roman" w:hAnsi="Times New Roman" w:cs="Times New Roman"/>
        </w:rPr>
        <w:t xml:space="preserve"> Простой иллюстрацией этого процесса на нашем собственном плане является превращение водяного пара в жидкую воду, а затем в твердый лед и обратный процесс</w:t>
      </w:r>
      <w:r w:rsidR="00E020CF">
        <w:rPr>
          <w:rFonts w:ascii="Times New Roman" w:hAnsi="Times New Roman" w:cs="Times New Roman"/>
        </w:rPr>
        <w:t xml:space="preserve"> /13/</w:t>
      </w:r>
      <w:r w:rsidRPr="00F87EA4">
        <w:rPr>
          <w:rFonts w:ascii="Times New Roman" w:hAnsi="Times New Roman" w:cs="Times New Roman"/>
        </w:rPr>
        <w:t>.</w:t>
      </w:r>
    </w:p>
    <w:p w:rsidR="00F87EA4" w:rsidRPr="00F87EA4" w:rsidRDefault="00F87EA4" w:rsidP="00F87EA4">
      <w:pPr>
        <w:jc w:val="both"/>
        <w:rPr>
          <w:rFonts w:ascii="Times New Roman" w:hAnsi="Times New Roman" w:cs="Times New Roman"/>
        </w:rPr>
      </w:pPr>
      <w:r w:rsidRPr="00F87EA4">
        <w:rPr>
          <w:rFonts w:ascii="Times New Roman" w:hAnsi="Times New Roman" w:cs="Times New Roman"/>
        </w:rPr>
        <w:t xml:space="preserve">Древние философы говорили о пяти космических элементах: земле, воде, воздухе, огне и эфире; два высших элемента обычно не упоминались публично. На </w:t>
      </w:r>
      <w:proofErr w:type="gramStart"/>
      <w:r w:rsidRPr="00F87EA4">
        <w:rPr>
          <w:rFonts w:ascii="Times New Roman" w:hAnsi="Times New Roman" w:cs="Times New Roman"/>
        </w:rPr>
        <w:t>наше</w:t>
      </w:r>
      <w:r w:rsidR="007867FD">
        <w:rPr>
          <w:rFonts w:ascii="Times New Roman" w:hAnsi="Times New Roman" w:cs="Times New Roman"/>
        </w:rPr>
        <w:t>м</w:t>
      </w:r>
      <w:proofErr w:type="gramEnd"/>
      <w:r w:rsidRPr="00F87EA4">
        <w:rPr>
          <w:rFonts w:ascii="Times New Roman" w:hAnsi="Times New Roman" w:cs="Times New Roman"/>
        </w:rPr>
        <w:t xml:space="preserve"> собственно</w:t>
      </w:r>
      <w:r w:rsidR="007867FD">
        <w:rPr>
          <w:rFonts w:ascii="Times New Roman" w:hAnsi="Times New Roman" w:cs="Times New Roman"/>
        </w:rPr>
        <w:t>м</w:t>
      </w:r>
      <w:r w:rsidRPr="00F87EA4">
        <w:rPr>
          <w:rFonts w:ascii="Times New Roman" w:hAnsi="Times New Roman" w:cs="Times New Roman"/>
        </w:rPr>
        <w:t xml:space="preserve"> </w:t>
      </w:r>
      <w:proofErr w:type="spellStart"/>
      <w:r w:rsidRPr="00F87EA4">
        <w:rPr>
          <w:rFonts w:ascii="Times New Roman" w:hAnsi="Times New Roman" w:cs="Times New Roman"/>
        </w:rPr>
        <w:t>подплане</w:t>
      </w:r>
      <w:proofErr w:type="spellEnd"/>
      <w:r w:rsidRPr="00F87EA4">
        <w:rPr>
          <w:rFonts w:ascii="Times New Roman" w:hAnsi="Times New Roman" w:cs="Times New Roman"/>
        </w:rPr>
        <w:t xml:space="preserve"> первые четыре элемента соответствуют четырем известным состояниям материи: твердое тело, жидкость, газ, плазма (электрически заряженный газ, состоящий из свободных электронов и ионов). Есть также три эфирных состояния материи, а за ними еще более эфирные </w:t>
      </w:r>
      <w:proofErr w:type="spellStart"/>
      <w:r w:rsidRPr="00F87EA4">
        <w:rPr>
          <w:rFonts w:ascii="Times New Roman" w:hAnsi="Times New Roman" w:cs="Times New Roman"/>
        </w:rPr>
        <w:t>подпланы</w:t>
      </w:r>
      <w:proofErr w:type="spellEnd"/>
      <w:r w:rsidRPr="00F87EA4">
        <w:rPr>
          <w:rFonts w:ascii="Times New Roman" w:hAnsi="Times New Roman" w:cs="Times New Roman"/>
        </w:rPr>
        <w:t xml:space="preserve"> и планы. Применяя принцип "как вверху, так и внизу", эти семь состояний материи можно считать "</w:t>
      </w:r>
      <w:proofErr w:type="spellStart"/>
      <w:r w:rsidRPr="00F87EA4">
        <w:rPr>
          <w:rFonts w:ascii="Times New Roman" w:hAnsi="Times New Roman" w:cs="Times New Roman"/>
        </w:rPr>
        <w:t>субэлементами</w:t>
      </w:r>
      <w:proofErr w:type="spellEnd"/>
      <w:r w:rsidRPr="00F87EA4">
        <w:rPr>
          <w:rFonts w:ascii="Times New Roman" w:hAnsi="Times New Roman" w:cs="Times New Roman"/>
        </w:rPr>
        <w:t>" или, скорее, "</w:t>
      </w:r>
      <w:proofErr w:type="spellStart"/>
      <w:r w:rsidRPr="00F87EA4">
        <w:rPr>
          <w:rFonts w:ascii="Times New Roman" w:hAnsi="Times New Roman" w:cs="Times New Roman"/>
        </w:rPr>
        <w:t>суб-субэлементами</w:t>
      </w:r>
      <w:proofErr w:type="spellEnd"/>
      <w:r w:rsidRPr="00F87EA4">
        <w:rPr>
          <w:rFonts w:ascii="Times New Roman" w:hAnsi="Times New Roman" w:cs="Times New Roman"/>
        </w:rPr>
        <w:t xml:space="preserve">". Бесконечный спектр духа-субстанции можно разделить на бесконечные элементы и </w:t>
      </w:r>
      <w:proofErr w:type="spellStart"/>
      <w:r w:rsidRPr="00F87EA4">
        <w:rPr>
          <w:rFonts w:ascii="Times New Roman" w:hAnsi="Times New Roman" w:cs="Times New Roman"/>
        </w:rPr>
        <w:t>субэлементы</w:t>
      </w:r>
      <w:proofErr w:type="spellEnd"/>
      <w:r w:rsidRPr="00F87EA4">
        <w:rPr>
          <w:rFonts w:ascii="Times New Roman" w:hAnsi="Times New Roman" w:cs="Times New Roman"/>
        </w:rPr>
        <w:t xml:space="preserve"> (или планы и </w:t>
      </w:r>
      <w:proofErr w:type="spellStart"/>
      <w:r w:rsidRPr="00F87EA4">
        <w:rPr>
          <w:rFonts w:ascii="Times New Roman" w:hAnsi="Times New Roman" w:cs="Times New Roman"/>
        </w:rPr>
        <w:t>подпланы</w:t>
      </w:r>
      <w:proofErr w:type="spellEnd"/>
      <w:r w:rsidRPr="00F87EA4">
        <w:rPr>
          <w:rFonts w:ascii="Times New Roman" w:hAnsi="Times New Roman" w:cs="Times New Roman"/>
        </w:rPr>
        <w:t xml:space="preserve">). Один элемент может рассматриваться либо как седьмой план (или его высшие уровни) – то есть "Абсолют" или Брахман – любой конкретной иерархии, либо как </w:t>
      </w:r>
      <w:proofErr w:type="spellStart"/>
      <w:r w:rsidRPr="00F87EA4">
        <w:rPr>
          <w:rFonts w:ascii="Times New Roman" w:hAnsi="Times New Roman" w:cs="Times New Roman"/>
        </w:rPr>
        <w:t>Парабрахман</w:t>
      </w:r>
      <w:proofErr w:type="spellEnd"/>
      <w:r w:rsidRPr="00F87EA4">
        <w:rPr>
          <w:rFonts w:ascii="Times New Roman" w:hAnsi="Times New Roman" w:cs="Times New Roman"/>
        </w:rPr>
        <w:t xml:space="preserve"> ("за пределами Брахмана"), что означает либо бесконечность, либо любые планы за пределами вершины или Абсолюта конкретной иерархии</w:t>
      </w:r>
      <w:r w:rsidR="00E020CF">
        <w:rPr>
          <w:rFonts w:ascii="Times New Roman" w:hAnsi="Times New Roman" w:cs="Times New Roman"/>
        </w:rPr>
        <w:t xml:space="preserve"> /</w:t>
      </w:r>
      <w:r w:rsidRPr="00F87EA4">
        <w:rPr>
          <w:rFonts w:ascii="Times New Roman" w:hAnsi="Times New Roman" w:cs="Times New Roman"/>
        </w:rPr>
        <w:t>14</w:t>
      </w:r>
      <w:r w:rsidR="00E020CF">
        <w:rPr>
          <w:rFonts w:ascii="Times New Roman" w:hAnsi="Times New Roman" w:cs="Times New Roman"/>
        </w:rPr>
        <w:t>/</w:t>
      </w:r>
      <w:r w:rsidRPr="00F87EA4">
        <w:rPr>
          <w:rFonts w:ascii="Times New Roman" w:hAnsi="Times New Roman" w:cs="Times New Roman"/>
        </w:rPr>
        <w:t>.</w:t>
      </w:r>
    </w:p>
    <w:p w:rsidR="00F87EA4" w:rsidRPr="00F87EA4" w:rsidRDefault="00B46AED" w:rsidP="00F8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</w:t>
      </w:r>
      <w:r w:rsidR="00F87EA4" w:rsidRPr="00F87EA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.</w:t>
      </w:r>
      <w:r w:rsidR="00F87EA4" w:rsidRPr="00F87EA4">
        <w:rPr>
          <w:rFonts w:ascii="Times New Roman" w:hAnsi="Times New Roman" w:cs="Times New Roman"/>
        </w:rPr>
        <w:t xml:space="preserve"> решительно отвергает идею всемогущего, самосознающего, вне</w:t>
      </w:r>
      <w:r w:rsidR="00C228F3">
        <w:rPr>
          <w:rFonts w:ascii="Times New Roman" w:hAnsi="Times New Roman" w:cs="Times New Roman"/>
        </w:rPr>
        <w:t xml:space="preserve"> </w:t>
      </w:r>
      <w:r w:rsidR="00F87EA4" w:rsidRPr="00F87EA4">
        <w:rPr>
          <w:rFonts w:ascii="Times New Roman" w:hAnsi="Times New Roman" w:cs="Times New Roman"/>
        </w:rPr>
        <w:t>космического "Бога", "</w:t>
      </w:r>
      <w:proofErr w:type="spellStart"/>
      <w:r w:rsidR="00F87EA4" w:rsidRPr="00F87EA4">
        <w:rPr>
          <w:rFonts w:ascii="Times New Roman" w:hAnsi="Times New Roman" w:cs="Times New Roman"/>
        </w:rPr>
        <w:t>самосущего</w:t>
      </w:r>
      <w:proofErr w:type="spellEnd"/>
      <w:r w:rsidR="00F87EA4" w:rsidRPr="00F87EA4">
        <w:rPr>
          <w:rFonts w:ascii="Times New Roman" w:hAnsi="Times New Roman" w:cs="Times New Roman"/>
        </w:rPr>
        <w:t xml:space="preserve"> чистого духа, независимого от материи" </w:t>
      </w:r>
      <w:r w:rsidR="00C228F3">
        <w:rPr>
          <w:rFonts w:ascii="Times New Roman" w:hAnsi="Times New Roman" w:cs="Times New Roman"/>
        </w:rPr>
        <w:t>/</w:t>
      </w:r>
      <w:r w:rsidR="00F87EA4" w:rsidRPr="00F87EA4">
        <w:rPr>
          <w:rFonts w:ascii="Times New Roman" w:hAnsi="Times New Roman" w:cs="Times New Roman"/>
        </w:rPr>
        <w:t>15</w:t>
      </w:r>
      <w:r w:rsidR="00C228F3">
        <w:rPr>
          <w:rFonts w:ascii="Times New Roman" w:hAnsi="Times New Roman" w:cs="Times New Roman"/>
        </w:rPr>
        <w:t>/</w:t>
      </w:r>
      <w:r w:rsidR="00F87EA4" w:rsidRPr="00F87EA4">
        <w:rPr>
          <w:rFonts w:ascii="Times New Roman" w:hAnsi="Times New Roman" w:cs="Times New Roman"/>
        </w:rPr>
        <w:t xml:space="preserve">, мыслящего существа, создающего материю и управляющего материальным миром. </w:t>
      </w:r>
      <w:proofErr w:type="gramStart"/>
      <w:r w:rsidR="00F87EA4" w:rsidRPr="00F87EA4">
        <w:rPr>
          <w:rFonts w:ascii="Times New Roman" w:hAnsi="Times New Roman" w:cs="Times New Roman"/>
        </w:rPr>
        <w:t xml:space="preserve">Он спрашивает, </w:t>
      </w:r>
      <w:r w:rsidR="007D77D4">
        <w:rPr>
          <w:rFonts w:ascii="Times New Roman" w:hAnsi="Times New Roman" w:cs="Times New Roman"/>
        </w:rPr>
        <w:t>п</w:t>
      </w:r>
      <w:r w:rsidR="00F87EA4" w:rsidRPr="00F87EA4">
        <w:rPr>
          <w:rFonts w:ascii="Times New Roman" w:hAnsi="Times New Roman" w:cs="Times New Roman"/>
        </w:rPr>
        <w:t>очему "более невозможно, чтобы материя производила дух и мысль, чем дух или мысль Бога производили и создавали материю"</w:t>
      </w:r>
      <w:r w:rsidR="00735020">
        <w:rPr>
          <w:rFonts w:ascii="Times New Roman" w:hAnsi="Times New Roman" w:cs="Times New Roman"/>
        </w:rPr>
        <w:t xml:space="preserve"> /16/</w:t>
      </w:r>
      <w:r w:rsidR="00F87EA4" w:rsidRPr="00F87EA4">
        <w:rPr>
          <w:rFonts w:ascii="Times New Roman" w:hAnsi="Times New Roman" w:cs="Times New Roman"/>
        </w:rPr>
        <w:t>.</w:t>
      </w:r>
      <w:r w:rsidR="007D77D4">
        <w:rPr>
          <w:rFonts w:ascii="Times New Roman" w:hAnsi="Times New Roman" w:cs="Times New Roman"/>
        </w:rPr>
        <w:t xml:space="preserve"> </w:t>
      </w:r>
      <w:r w:rsidR="00F87EA4" w:rsidRPr="00F87EA4">
        <w:rPr>
          <w:rFonts w:ascii="Times New Roman" w:hAnsi="Times New Roman" w:cs="Times New Roman"/>
        </w:rPr>
        <w:t>Он отвергает как теистическую теорию ("производство молекулярного движения сознанием"), так и материалистическую "теорию автоматов" (идею о том, что "состояния сознания создаютс</w:t>
      </w:r>
      <w:r w:rsidR="007D77D4">
        <w:rPr>
          <w:rFonts w:ascii="Times New Roman" w:hAnsi="Times New Roman" w:cs="Times New Roman"/>
        </w:rPr>
        <w:t>я упорядочением молекул мозга") /</w:t>
      </w:r>
      <w:r w:rsidR="00F87EA4" w:rsidRPr="00F87EA4">
        <w:rPr>
          <w:rFonts w:ascii="Times New Roman" w:hAnsi="Times New Roman" w:cs="Times New Roman"/>
        </w:rPr>
        <w:t>17</w:t>
      </w:r>
      <w:r w:rsidR="007D77D4">
        <w:rPr>
          <w:rFonts w:ascii="Times New Roman" w:hAnsi="Times New Roman" w:cs="Times New Roman"/>
        </w:rPr>
        <w:t>/.</w:t>
      </w:r>
      <w:r w:rsidR="00F87EA4" w:rsidRPr="00F87EA4">
        <w:rPr>
          <w:rFonts w:ascii="Times New Roman" w:hAnsi="Times New Roman" w:cs="Times New Roman"/>
        </w:rPr>
        <w:t xml:space="preserve"> вместо духа, или Бога, творящего материю, или материи, творящей дух, т. е. о том</w:t>
      </w:r>
      <w:proofErr w:type="gramEnd"/>
      <w:r w:rsidR="00F87EA4" w:rsidRPr="00F87EA4">
        <w:rPr>
          <w:rFonts w:ascii="Times New Roman" w:hAnsi="Times New Roman" w:cs="Times New Roman"/>
        </w:rPr>
        <w:t xml:space="preserve">, что одна вещь каким-то образом порождает нечто принципиально иное, </w:t>
      </w:r>
      <w:r w:rsidR="00DD7BDE">
        <w:rPr>
          <w:rFonts w:ascii="Times New Roman" w:hAnsi="Times New Roman" w:cs="Times New Roman"/>
        </w:rPr>
        <w:t>К.Х.</w:t>
      </w:r>
      <w:r w:rsidR="00F87EA4" w:rsidRPr="00F87EA4">
        <w:rPr>
          <w:rFonts w:ascii="Times New Roman" w:hAnsi="Times New Roman" w:cs="Times New Roman"/>
        </w:rPr>
        <w:t xml:space="preserve"> говорит, что дух и материя</w:t>
      </w:r>
      <w:r w:rsidR="009F69D6">
        <w:rPr>
          <w:rFonts w:ascii="Times New Roman" w:hAnsi="Times New Roman" w:cs="Times New Roman"/>
        </w:rPr>
        <w:t>,</w:t>
      </w:r>
      <w:r w:rsidR="00F87EA4" w:rsidRPr="00F87EA4">
        <w:rPr>
          <w:rFonts w:ascii="Times New Roman" w:hAnsi="Times New Roman" w:cs="Times New Roman"/>
        </w:rPr>
        <w:t xml:space="preserve"> в сущности</w:t>
      </w:r>
      <w:r w:rsidR="009F69D6">
        <w:rPr>
          <w:rFonts w:ascii="Times New Roman" w:hAnsi="Times New Roman" w:cs="Times New Roman"/>
        </w:rPr>
        <w:t>,</w:t>
      </w:r>
      <w:r w:rsidR="00F87EA4" w:rsidRPr="00F87EA4">
        <w:rPr>
          <w:rFonts w:ascii="Times New Roman" w:hAnsi="Times New Roman" w:cs="Times New Roman"/>
        </w:rPr>
        <w:t xml:space="preserve"> едины, но существуют в бесчисленных степенях плотности.</w:t>
      </w:r>
    </w:p>
    <w:p w:rsidR="00F87EA4" w:rsidRPr="00F87EA4" w:rsidRDefault="00174C20" w:rsidP="00F8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другом письме он пишет:</w:t>
      </w:r>
    </w:p>
    <w:p w:rsidR="000B72D2" w:rsidRDefault="00F87EA4" w:rsidP="00F87EA4">
      <w:pPr>
        <w:jc w:val="both"/>
        <w:rPr>
          <w:rFonts w:ascii="Times New Roman" w:hAnsi="Times New Roman" w:cs="Times New Roman"/>
        </w:rPr>
      </w:pPr>
      <w:r w:rsidRPr="00F87EA4">
        <w:rPr>
          <w:rFonts w:ascii="Times New Roman" w:hAnsi="Times New Roman" w:cs="Times New Roman"/>
        </w:rPr>
        <w:t>[Чистый дух] – это ничто, чистая абстракция, абсолютная пустота для наших чувств</w:t>
      </w:r>
      <w:r w:rsidR="000164CA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>-</w:t>
      </w:r>
      <w:r w:rsidR="000164CA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>даже для самых духовных. Оно становится чем</w:t>
      </w:r>
      <w:r w:rsidR="000164CA">
        <w:rPr>
          <w:rFonts w:ascii="Times New Roman" w:hAnsi="Times New Roman" w:cs="Times New Roman"/>
        </w:rPr>
        <w:t>-</w:t>
      </w:r>
      <w:r w:rsidRPr="00F87EA4">
        <w:rPr>
          <w:rFonts w:ascii="Times New Roman" w:hAnsi="Times New Roman" w:cs="Times New Roman"/>
        </w:rPr>
        <w:t>то только в соединении с материей</w:t>
      </w:r>
      <w:r w:rsidR="000164CA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>-</w:t>
      </w:r>
      <w:r w:rsidR="000164CA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 xml:space="preserve">следовательно, оно всегда является чем-то, поскольку материя бесконечна и неразрушима и не существует без духа, который в материи есть жизнь. Отделенная от материи, она становится абсолютным отрицанием жизни и бытия, тогда как материя неотделима от нее. ... Дух, жизнь и материя - это не </w:t>
      </w:r>
      <w:r w:rsidR="000B72D2">
        <w:rPr>
          <w:rFonts w:ascii="Times New Roman" w:hAnsi="Times New Roman" w:cs="Times New Roman"/>
        </w:rPr>
        <w:t>естествен-</w:t>
      </w:r>
    </w:p>
    <w:p w:rsidR="000207BB" w:rsidRDefault="000207BB" w:rsidP="00F8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- 3 -</w:t>
      </w:r>
    </w:p>
    <w:p w:rsidR="00F87EA4" w:rsidRPr="00F87EA4" w:rsidRDefault="00F87EA4" w:rsidP="00F87EA4">
      <w:pPr>
        <w:jc w:val="both"/>
        <w:rPr>
          <w:rFonts w:ascii="Times New Roman" w:hAnsi="Times New Roman" w:cs="Times New Roman"/>
        </w:rPr>
      </w:pPr>
      <w:proofErr w:type="spellStart"/>
      <w:r w:rsidRPr="00F87EA4">
        <w:rPr>
          <w:rFonts w:ascii="Times New Roman" w:hAnsi="Times New Roman" w:cs="Times New Roman"/>
        </w:rPr>
        <w:t>ные</w:t>
      </w:r>
      <w:proofErr w:type="spellEnd"/>
      <w:r w:rsidRPr="00F87EA4">
        <w:rPr>
          <w:rFonts w:ascii="Times New Roman" w:hAnsi="Times New Roman" w:cs="Times New Roman"/>
        </w:rPr>
        <w:t xml:space="preserve"> принципы, существующие независимо друг от друга, а результаты комбинаций, производимых вечным движением в пространстве ...</w:t>
      </w:r>
      <w:r w:rsidR="005A6B77">
        <w:rPr>
          <w:rFonts w:ascii="Times New Roman" w:hAnsi="Times New Roman" w:cs="Times New Roman"/>
        </w:rPr>
        <w:t xml:space="preserve"> /18/.</w:t>
      </w:r>
    </w:p>
    <w:p w:rsidR="00F87EA4" w:rsidRDefault="00F87EA4" w:rsidP="00F87EA4">
      <w:pPr>
        <w:jc w:val="both"/>
        <w:rPr>
          <w:rFonts w:ascii="Times New Roman" w:hAnsi="Times New Roman" w:cs="Times New Roman"/>
        </w:rPr>
      </w:pPr>
      <w:r w:rsidRPr="00F87EA4">
        <w:rPr>
          <w:rFonts w:ascii="Times New Roman" w:hAnsi="Times New Roman" w:cs="Times New Roman"/>
        </w:rPr>
        <w:t xml:space="preserve">Поэтому теософия отвергает как материализм (рассматривающий </w:t>
      </w:r>
      <w:proofErr w:type="gramStart"/>
      <w:r w:rsidRPr="00F87EA4">
        <w:rPr>
          <w:rFonts w:ascii="Times New Roman" w:hAnsi="Times New Roman" w:cs="Times New Roman"/>
        </w:rPr>
        <w:t>сознание</w:t>
      </w:r>
      <w:proofErr w:type="gramEnd"/>
      <w:r w:rsidRPr="00F87EA4">
        <w:rPr>
          <w:rFonts w:ascii="Times New Roman" w:hAnsi="Times New Roman" w:cs="Times New Roman"/>
        </w:rPr>
        <w:t xml:space="preserve"> как побочный продукт деятельности физической мозговой материи), так и абсолютный идеализм (утверждающий, что дух есть высшая реальность, а материя</w:t>
      </w:r>
      <w:r w:rsidR="003D0B30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>-</w:t>
      </w:r>
      <w:r w:rsidR="003D0B30">
        <w:rPr>
          <w:rFonts w:ascii="Times New Roman" w:hAnsi="Times New Roman" w:cs="Times New Roman"/>
        </w:rPr>
        <w:t xml:space="preserve"> </w:t>
      </w:r>
      <w:r w:rsidRPr="00F87EA4">
        <w:rPr>
          <w:rFonts w:ascii="Times New Roman" w:hAnsi="Times New Roman" w:cs="Times New Roman"/>
        </w:rPr>
        <w:t xml:space="preserve">лишь иллюзорный побочный продукт). Теософскую философию часто называют "объективным идеализмом" </w:t>
      </w:r>
      <w:r w:rsidR="003D0B30">
        <w:rPr>
          <w:rFonts w:ascii="Times New Roman" w:hAnsi="Times New Roman" w:cs="Times New Roman"/>
        </w:rPr>
        <w:t>/</w:t>
      </w:r>
      <w:r w:rsidRPr="00F87EA4">
        <w:rPr>
          <w:rFonts w:ascii="Times New Roman" w:hAnsi="Times New Roman" w:cs="Times New Roman"/>
        </w:rPr>
        <w:t>19</w:t>
      </w:r>
      <w:r w:rsidR="003D0B30">
        <w:rPr>
          <w:rFonts w:ascii="Times New Roman" w:hAnsi="Times New Roman" w:cs="Times New Roman"/>
        </w:rPr>
        <w:t>/</w:t>
      </w:r>
      <w:r w:rsidRPr="00F87EA4">
        <w:rPr>
          <w:rFonts w:ascii="Times New Roman" w:hAnsi="Times New Roman" w:cs="Times New Roman"/>
        </w:rPr>
        <w:t xml:space="preserve">, а также "трансцендентальным материализмом" </w:t>
      </w:r>
      <w:r w:rsidR="003D0B30">
        <w:rPr>
          <w:rFonts w:ascii="Times New Roman" w:hAnsi="Times New Roman" w:cs="Times New Roman"/>
        </w:rPr>
        <w:t>/</w:t>
      </w:r>
      <w:r w:rsidRPr="00F87EA4">
        <w:rPr>
          <w:rFonts w:ascii="Times New Roman" w:hAnsi="Times New Roman" w:cs="Times New Roman"/>
        </w:rPr>
        <w:t>20</w:t>
      </w:r>
      <w:r w:rsidR="003D0B30">
        <w:rPr>
          <w:rFonts w:ascii="Times New Roman" w:hAnsi="Times New Roman" w:cs="Times New Roman"/>
        </w:rPr>
        <w:t>/</w:t>
      </w:r>
      <w:r w:rsidRPr="00F87EA4">
        <w:rPr>
          <w:rFonts w:ascii="Times New Roman" w:hAnsi="Times New Roman" w:cs="Times New Roman"/>
        </w:rPr>
        <w:t xml:space="preserve">: она признает множество различных степеней материи, признавая, что материя не может производить сознание; и субстанция, и сознание бесконечны, вечны, </w:t>
      </w:r>
      <w:proofErr w:type="spellStart"/>
      <w:r w:rsidRPr="00F87EA4">
        <w:rPr>
          <w:rFonts w:ascii="Times New Roman" w:hAnsi="Times New Roman" w:cs="Times New Roman"/>
        </w:rPr>
        <w:t>несотворены</w:t>
      </w:r>
      <w:proofErr w:type="spellEnd"/>
      <w:r w:rsidRPr="00F87EA4">
        <w:rPr>
          <w:rFonts w:ascii="Times New Roman" w:hAnsi="Times New Roman" w:cs="Times New Roman"/>
        </w:rPr>
        <w:t xml:space="preserve"> и по существу едины – одна непостижимая тайна. Каждое конкретное проявление субстанции сознания, однако, конечно, подвержено изменениям и имеет временную продолжительность, и в этом смысле "иллюзорно" (Майя).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 xml:space="preserve">"Тайна разума" была решена оккультизмом много веков назад, - </w:t>
      </w:r>
      <w:proofErr w:type="gramStart"/>
      <w:r w:rsidRPr="00293D84">
        <w:rPr>
          <w:rFonts w:ascii="Times New Roman" w:hAnsi="Times New Roman" w:cs="Times New Roman"/>
        </w:rPr>
        <w:t xml:space="preserve">говорит </w:t>
      </w:r>
      <w:r w:rsidR="0033250A">
        <w:rPr>
          <w:rFonts w:ascii="Times New Roman" w:hAnsi="Times New Roman" w:cs="Times New Roman"/>
        </w:rPr>
        <w:t>К.</w:t>
      </w:r>
      <w:r w:rsidRPr="00293D84">
        <w:rPr>
          <w:rFonts w:ascii="Times New Roman" w:hAnsi="Times New Roman" w:cs="Times New Roman"/>
        </w:rPr>
        <w:t>Х. Мысль есть</w:t>
      </w:r>
      <w:proofErr w:type="gramEnd"/>
      <w:r w:rsidRPr="00293D84">
        <w:rPr>
          <w:rFonts w:ascii="Times New Roman" w:hAnsi="Times New Roman" w:cs="Times New Roman"/>
        </w:rPr>
        <w:t xml:space="preserve"> материя (то есть сознание-субстанция) "в своем высшем седьмом состоянии". Он продолжает: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proofErr w:type="gramStart"/>
      <w:r w:rsidRPr="00293D84">
        <w:rPr>
          <w:rFonts w:ascii="Times New Roman" w:hAnsi="Times New Roman" w:cs="Times New Roman"/>
        </w:rPr>
        <w:t>Другими словами, мы верим только в материю, в материю как видимую природу и материю в ее невидимости, как невидимый вездесущий всемогущий Протей с его непрестанным движением, которое есть его жизнь и которое природа черпает из себя, поскольку она есть великое целое, вне которого ничто не может существовать...</w:t>
      </w:r>
      <w:proofErr w:type="gramEnd"/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>Таким образом, существование материи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это факт; существование движения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это другой факт, их </w:t>
      </w:r>
      <w:proofErr w:type="spellStart"/>
      <w:r w:rsidRPr="00293D84">
        <w:rPr>
          <w:rFonts w:ascii="Times New Roman" w:hAnsi="Times New Roman" w:cs="Times New Roman"/>
        </w:rPr>
        <w:t>самосуществование</w:t>
      </w:r>
      <w:proofErr w:type="spellEnd"/>
      <w:r w:rsidRPr="00293D84">
        <w:rPr>
          <w:rFonts w:ascii="Times New Roman" w:hAnsi="Times New Roman" w:cs="Times New Roman"/>
        </w:rPr>
        <w:t xml:space="preserve"> и вечность или неразрушимость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это третий факт. А идея чистого духа как существа или существования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назовите </w:t>
      </w:r>
      <w:proofErr w:type="gramStart"/>
      <w:r w:rsidRPr="00293D84">
        <w:rPr>
          <w:rFonts w:ascii="Times New Roman" w:hAnsi="Times New Roman" w:cs="Times New Roman"/>
        </w:rPr>
        <w:t>ее</w:t>
      </w:r>
      <w:proofErr w:type="gramEnd"/>
      <w:r w:rsidRPr="00293D84">
        <w:rPr>
          <w:rFonts w:ascii="Times New Roman" w:hAnsi="Times New Roman" w:cs="Times New Roman"/>
        </w:rPr>
        <w:t xml:space="preserve"> как хотите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A6300C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есть химера, гигантский абсурд</w:t>
      </w:r>
      <w:r w:rsidR="005E4CF6">
        <w:rPr>
          <w:rFonts w:ascii="Times New Roman" w:hAnsi="Times New Roman" w:cs="Times New Roman"/>
        </w:rPr>
        <w:t xml:space="preserve"> /21/</w:t>
      </w:r>
      <w:r w:rsidRPr="00293D84">
        <w:rPr>
          <w:rFonts w:ascii="Times New Roman" w:hAnsi="Times New Roman" w:cs="Times New Roman"/>
        </w:rPr>
        <w:t>.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proofErr w:type="gramStart"/>
      <w:r w:rsidRPr="00293D84">
        <w:rPr>
          <w:rFonts w:ascii="Times New Roman" w:hAnsi="Times New Roman" w:cs="Times New Roman"/>
        </w:rPr>
        <w:t xml:space="preserve">Последний пункт </w:t>
      </w:r>
      <w:r w:rsidR="001118D7">
        <w:rPr>
          <w:rFonts w:ascii="Times New Roman" w:hAnsi="Times New Roman" w:cs="Times New Roman"/>
        </w:rPr>
        <w:t>К.Х.</w:t>
      </w:r>
      <w:r w:rsidRPr="00293D84">
        <w:rPr>
          <w:rFonts w:ascii="Times New Roman" w:hAnsi="Times New Roman" w:cs="Times New Roman"/>
        </w:rPr>
        <w:t>. повторяет в другом месте: "считать Бога разумным духом и в то же время принимать его абсолютную нематериальность</w:t>
      </w:r>
      <w:r w:rsidR="008F6094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8F6094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значит постигать ничтожество, пустоту" </w:t>
      </w:r>
      <w:r w:rsidR="008F6094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22</w:t>
      </w:r>
      <w:r w:rsidR="008F6094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... ни конечное, ни бесконечное ничто не является противоречием в терминах"</w:t>
      </w:r>
      <w:r w:rsidR="008F6094">
        <w:rPr>
          <w:rFonts w:ascii="Times New Roman" w:hAnsi="Times New Roman" w:cs="Times New Roman"/>
        </w:rPr>
        <w:t xml:space="preserve"> /</w:t>
      </w:r>
      <w:r w:rsidRPr="00293D84">
        <w:rPr>
          <w:rFonts w:ascii="Times New Roman" w:hAnsi="Times New Roman" w:cs="Times New Roman"/>
        </w:rPr>
        <w:t>23</w:t>
      </w:r>
      <w:r w:rsidR="008F6094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."</w:t>
      </w:r>
      <w:r w:rsidR="008F6094">
        <w:rPr>
          <w:rFonts w:ascii="Times New Roman" w:hAnsi="Times New Roman" w:cs="Times New Roman"/>
        </w:rPr>
        <w:t>М</w:t>
      </w:r>
      <w:r w:rsidRPr="00293D84">
        <w:rPr>
          <w:rFonts w:ascii="Times New Roman" w:hAnsi="Times New Roman" w:cs="Times New Roman"/>
        </w:rPr>
        <w:t xml:space="preserve">ы отрицаем Бога и как философы, и как буддисты", - говорит </w:t>
      </w:r>
      <w:r w:rsidR="008F6094">
        <w:rPr>
          <w:rFonts w:ascii="Times New Roman" w:hAnsi="Times New Roman" w:cs="Times New Roman"/>
        </w:rPr>
        <w:t>К.</w:t>
      </w:r>
      <w:r w:rsidRPr="00293D84">
        <w:rPr>
          <w:rFonts w:ascii="Times New Roman" w:hAnsi="Times New Roman" w:cs="Times New Roman"/>
        </w:rPr>
        <w:t>Х. Он добавляет:</w:t>
      </w:r>
      <w:proofErr w:type="gramEnd"/>
      <w:r w:rsidRPr="00293D84">
        <w:rPr>
          <w:rFonts w:ascii="Times New Roman" w:hAnsi="Times New Roman" w:cs="Times New Roman"/>
        </w:rPr>
        <w:t xml:space="preserve"> "Мы знаем, что существуют планетарные и другие духовные жизни" </w:t>
      </w:r>
      <w:r w:rsidR="00B647A0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24</w:t>
      </w:r>
      <w:r w:rsidR="00B647A0">
        <w:rPr>
          <w:rFonts w:ascii="Times New Roman" w:hAnsi="Times New Roman" w:cs="Times New Roman"/>
        </w:rPr>
        <w:t xml:space="preserve">/ </w:t>
      </w:r>
      <w:r w:rsidRPr="00293D84">
        <w:rPr>
          <w:rFonts w:ascii="Times New Roman" w:hAnsi="Times New Roman" w:cs="Times New Roman"/>
        </w:rPr>
        <w:t>-</w:t>
      </w:r>
      <w:r w:rsidR="00B647A0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часто называемые планетарными духами или </w:t>
      </w:r>
      <w:proofErr w:type="spellStart"/>
      <w:r w:rsidR="00AE7483">
        <w:rPr>
          <w:rFonts w:ascii="Times New Roman" w:hAnsi="Times New Roman" w:cs="Times New Roman"/>
        </w:rPr>
        <w:t>Д</w:t>
      </w:r>
      <w:r w:rsidRPr="00293D84">
        <w:rPr>
          <w:rFonts w:ascii="Times New Roman" w:hAnsi="Times New Roman" w:cs="Times New Roman"/>
        </w:rPr>
        <w:t>х</w:t>
      </w:r>
      <w:r w:rsidR="00B647A0">
        <w:rPr>
          <w:rFonts w:ascii="Times New Roman" w:hAnsi="Times New Roman" w:cs="Times New Roman"/>
        </w:rPr>
        <w:t>иа</w:t>
      </w:r>
      <w:r w:rsidR="00FF19DB">
        <w:rPr>
          <w:rFonts w:ascii="Times New Roman" w:hAnsi="Times New Roman" w:cs="Times New Roman"/>
        </w:rPr>
        <w:t>н</w:t>
      </w:r>
      <w:proofErr w:type="spellEnd"/>
      <w:r w:rsidRPr="00293D84">
        <w:rPr>
          <w:rFonts w:ascii="Times New Roman" w:hAnsi="Times New Roman" w:cs="Times New Roman"/>
        </w:rPr>
        <w:t>-</w:t>
      </w:r>
      <w:r w:rsidR="00AE7483">
        <w:rPr>
          <w:rFonts w:ascii="Times New Roman" w:hAnsi="Times New Roman" w:cs="Times New Roman"/>
        </w:rPr>
        <w:t>Ко</w:t>
      </w:r>
      <w:r w:rsidRPr="00293D84">
        <w:rPr>
          <w:rFonts w:ascii="Times New Roman" w:hAnsi="Times New Roman" w:cs="Times New Roman"/>
        </w:rPr>
        <w:t>ганами (термин, который обычно относится к существам, которые развились за пределами человеческого царства). Но они, конечно, не являются "</w:t>
      </w:r>
      <w:proofErr w:type="gramStart"/>
      <w:r w:rsidRPr="00293D84">
        <w:rPr>
          <w:rFonts w:ascii="Times New Roman" w:hAnsi="Times New Roman" w:cs="Times New Roman"/>
        </w:rPr>
        <w:t>вне</w:t>
      </w:r>
      <w:proofErr w:type="gramEnd"/>
      <w:r w:rsidR="003C2249">
        <w:rPr>
          <w:rFonts w:ascii="Times New Roman" w:hAnsi="Times New Roman" w:cs="Times New Roman"/>
        </w:rPr>
        <w:t xml:space="preserve"> </w:t>
      </w:r>
      <w:proofErr w:type="gramStart"/>
      <w:r w:rsidRPr="00293D84">
        <w:rPr>
          <w:rFonts w:ascii="Times New Roman" w:hAnsi="Times New Roman" w:cs="Times New Roman"/>
        </w:rPr>
        <w:t>космическими</w:t>
      </w:r>
      <w:proofErr w:type="gramEnd"/>
      <w:r w:rsidRPr="00293D84">
        <w:rPr>
          <w:rFonts w:ascii="Times New Roman" w:hAnsi="Times New Roman" w:cs="Times New Roman"/>
        </w:rPr>
        <w:t>" или "сверхъестественными" духами, лишенными какой-либо субстанциальной природы.</w:t>
      </w:r>
      <w:r w:rsidR="00A961F4">
        <w:rPr>
          <w:rFonts w:ascii="Times New Roman" w:hAnsi="Times New Roman" w:cs="Times New Roman"/>
        </w:rPr>
        <w:t xml:space="preserve"> </w:t>
      </w:r>
      <w:r w:rsidR="005012B2" w:rsidRPr="005012B2">
        <w:rPr>
          <w:rFonts w:ascii="Times New Roman" w:hAnsi="Times New Roman" w:cs="Times New Roman"/>
        </w:rPr>
        <w:t>“</w:t>
      </w:r>
      <w:r w:rsidR="00A961F4">
        <w:rPr>
          <w:rFonts w:ascii="Times New Roman" w:hAnsi="Times New Roman" w:cs="Times New Roman"/>
        </w:rPr>
        <w:t xml:space="preserve">Разум, присущий нашим </w:t>
      </w:r>
      <w:proofErr w:type="spellStart"/>
      <w:r w:rsidR="00A961F4">
        <w:rPr>
          <w:rFonts w:ascii="Times New Roman" w:hAnsi="Times New Roman" w:cs="Times New Roman"/>
        </w:rPr>
        <w:t>Дхиан</w:t>
      </w:r>
      <w:proofErr w:type="spellEnd"/>
      <w:r w:rsidR="00A961F4">
        <w:rPr>
          <w:rFonts w:ascii="Times New Roman" w:hAnsi="Times New Roman" w:cs="Times New Roman"/>
        </w:rPr>
        <w:t>-Коганам</w:t>
      </w:r>
      <w:r w:rsidR="00225A57">
        <w:rPr>
          <w:rFonts w:ascii="Times New Roman" w:hAnsi="Times New Roman" w:cs="Times New Roman"/>
        </w:rPr>
        <w:t>, есть способность, которая может принадлежать лишь проявленным или одушевленным существам</w:t>
      </w:r>
      <w:r w:rsidR="005012B2">
        <w:rPr>
          <w:rFonts w:ascii="Times New Roman" w:hAnsi="Times New Roman" w:cs="Times New Roman"/>
        </w:rPr>
        <w:t>, как бы не</w:t>
      </w:r>
      <w:r w:rsidR="006B60B2">
        <w:rPr>
          <w:rFonts w:ascii="Times New Roman" w:hAnsi="Times New Roman" w:cs="Times New Roman"/>
        </w:rPr>
        <w:t>проницаема</w:t>
      </w:r>
      <w:r w:rsidR="005012B2">
        <w:rPr>
          <w:rFonts w:ascii="Times New Roman" w:hAnsi="Times New Roman" w:cs="Times New Roman"/>
        </w:rPr>
        <w:t xml:space="preserve"> или, вернее, невидима не была материальность их существа</w:t>
      </w:r>
      <w:r w:rsidR="006B60B2" w:rsidRPr="006B60B2">
        <w:rPr>
          <w:rFonts w:ascii="Times New Roman" w:hAnsi="Times New Roman" w:cs="Times New Roman"/>
        </w:rPr>
        <w:t>”</w:t>
      </w:r>
      <w:r w:rsidR="005012B2">
        <w:rPr>
          <w:rFonts w:ascii="Times New Roman" w:hAnsi="Times New Roman" w:cs="Times New Roman"/>
        </w:rPr>
        <w:t xml:space="preserve"> </w:t>
      </w:r>
      <w:r w:rsidR="006B60B2">
        <w:rPr>
          <w:rFonts w:ascii="Times New Roman" w:hAnsi="Times New Roman" w:cs="Times New Roman"/>
        </w:rPr>
        <w:t>/</w:t>
      </w:r>
      <w:r w:rsidRPr="00A961F4">
        <w:rPr>
          <w:rFonts w:ascii="Times New Roman" w:hAnsi="Times New Roman" w:cs="Times New Roman"/>
          <w:color w:val="000000" w:themeColor="text1"/>
        </w:rPr>
        <w:t>25</w:t>
      </w:r>
      <w:r w:rsidR="006B60B2">
        <w:rPr>
          <w:rFonts w:ascii="Times New Roman" w:hAnsi="Times New Roman" w:cs="Times New Roman"/>
          <w:color w:val="000000" w:themeColor="text1"/>
        </w:rPr>
        <w:t>/.</w:t>
      </w:r>
      <w:r w:rsidRPr="005720DC">
        <w:rPr>
          <w:rFonts w:ascii="Times New Roman" w:hAnsi="Times New Roman" w:cs="Times New Roman"/>
          <w:color w:val="FF0000"/>
        </w:rPr>
        <w:t xml:space="preserve"> </w:t>
      </w:r>
      <w:r w:rsidR="0069760B" w:rsidRPr="0069760B">
        <w:rPr>
          <w:rFonts w:ascii="Times New Roman" w:hAnsi="Times New Roman" w:cs="Times New Roman"/>
          <w:color w:val="000000" w:themeColor="text1"/>
        </w:rPr>
        <w:t>“</w:t>
      </w:r>
      <w:r w:rsidR="00DE4FF2">
        <w:rPr>
          <w:rFonts w:ascii="Times New Roman" w:hAnsi="Times New Roman" w:cs="Times New Roman"/>
        </w:rPr>
        <w:t>О</w:t>
      </w:r>
      <w:r w:rsidRPr="00293D84">
        <w:rPr>
          <w:rFonts w:ascii="Times New Roman" w:hAnsi="Times New Roman" w:cs="Times New Roman"/>
        </w:rPr>
        <w:t>рганизм</w:t>
      </w:r>
      <w:r w:rsidR="00DE4FF2">
        <w:rPr>
          <w:rFonts w:ascii="Times New Roman" w:hAnsi="Times New Roman" w:cs="Times New Roman"/>
        </w:rPr>
        <w:t>ы</w:t>
      </w:r>
      <w:r w:rsidRPr="00293D84">
        <w:rPr>
          <w:rFonts w:ascii="Times New Roman" w:hAnsi="Times New Roman" w:cs="Times New Roman"/>
        </w:rPr>
        <w:t xml:space="preserve"> высших планетных духов или </w:t>
      </w:r>
      <w:proofErr w:type="spellStart"/>
      <w:r w:rsidR="00DE4FF2">
        <w:rPr>
          <w:rFonts w:ascii="Times New Roman" w:hAnsi="Times New Roman" w:cs="Times New Roman"/>
        </w:rPr>
        <w:t>Д</w:t>
      </w:r>
      <w:r w:rsidRPr="00293D84">
        <w:rPr>
          <w:rFonts w:ascii="Times New Roman" w:hAnsi="Times New Roman" w:cs="Times New Roman"/>
        </w:rPr>
        <w:t>хиан</w:t>
      </w:r>
      <w:proofErr w:type="spellEnd"/>
      <w:r w:rsidRPr="00293D84">
        <w:rPr>
          <w:rFonts w:ascii="Times New Roman" w:hAnsi="Times New Roman" w:cs="Times New Roman"/>
        </w:rPr>
        <w:t>-Коганов состоят из материи в своем седьмом состоянии. Даже самые низшие планетарные духи сделаны из материи, столь неосязаемой ... эта наука называет е</w:t>
      </w:r>
      <w:r w:rsidR="00DE4FF2">
        <w:rPr>
          <w:rFonts w:ascii="Times New Roman" w:hAnsi="Times New Roman" w:cs="Times New Roman"/>
        </w:rPr>
        <w:t>е</w:t>
      </w:r>
      <w:r w:rsidRPr="00293D84">
        <w:rPr>
          <w:rFonts w:ascii="Times New Roman" w:hAnsi="Times New Roman" w:cs="Times New Roman"/>
        </w:rPr>
        <w:t xml:space="preserve"> энергией и силой" </w:t>
      </w:r>
      <w:r w:rsidR="00DE4FF2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26</w:t>
      </w:r>
      <w:r w:rsidR="00DE4FF2">
        <w:rPr>
          <w:rFonts w:ascii="Times New Roman" w:hAnsi="Times New Roman" w:cs="Times New Roman"/>
        </w:rPr>
        <w:t>/.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 xml:space="preserve">Большинство </w:t>
      </w:r>
      <w:proofErr w:type="spellStart"/>
      <w:r w:rsidRPr="00293D84">
        <w:rPr>
          <w:rFonts w:ascii="Times New Roman" w:hAnsi="Times New Roman" w:cs="Times New Roman"/>
        </w:rPr>
        <w:t>Махатм</w:t>
      </w:r>
      <w:proofErr w:type="spellEnd"/>
      <w:r w:rsidRPr="00293D84">
        <w:rPr>
          <w:rFonts w:ascii="Times New Roman" w:hAnsi="Times New Roman" w:cs="Times New Roman"/>
        </w:rPr>
        <w:t>, как говорят, являются продвинутыми пят</w:t>
      </w:r>
      <w:r w:rsidR="00E36943">
        <w:rPr>
          <w:rFonts w:ascii="Times New Roman" w:hAnsi="Times New Roman" w:cs="Times New Roman"/>
        </w:rPr>
        <w:t>ого</w:t>
      </w:r>
      <w:r w:rsidRPr="00293D84">
        <w:rPr>
          <w:rFonts w:ascii="Times New Roman" w:hAnsi="Times New Roman" w:cs="Times New Roman"/>
        </w:rPr>
        <w:t xml:space="preserve"> круга, что означает, что они развили свое сознание до уровня, которого </w:t>
      </w:r>
      <w:proofErr w:type="gramStart"/>
      <w:r w:rsidRPr="00293D84">
        <w:rPr>
          <w:rFonts w:ascii="Times New Roman" w:hAnsi="Times New Roman" w:cs="Times New Roman"/>
        </w:rPr>
        <w:t>большинство людей не достигнет до</w:t>
      </w:r>
      <w:proofErr w:type="gramEnd"/>
      <w:r w:rsidRPr="00293D84">
        <w:rPr>
          <w:rFonts w:ascii="Times New Roman" w:hAnsi="Times New Roman" w:cs="Times New Roman"/>
        </w:rPr>
        <w:t xml:space="preserve"> пятого круга эволюции Земли. Гаутама Бу</w:t>
      </w:r>
      <w:r w:rsidR="005720DC">
        <w:rPr>
          <w:rFonts w:ascii="Times New Roman" w:hAnsi="Times New Roman" w:cs="Times New Roman"/>
        </w:rPr>
        <w:t xml:space="preserve">дда описывается как </w:t>
      </w:r>
      <w:r w:rsidR="00D15A3F">
        <w:rPr>
          <w:rFonts w:ascii="Times New Roman" w:hAnsi="Times New Roman" w:cs="Times New Roman"/>
        </w:rPr>
        <w:t xml:space="preserve">существо </w:t>
      </w:r>
      <w:r w:rsidR="005720DC">
        <w:rPr>
          <w:rFonts w:ascii="Times New Roman" w:hAnsi="Times New Roman" w:cs="Times New Roman"/>
        </w:rPr>
        <w:t>шесто</w:t>
      </w:r>
      <w:r w:rsidR="00D15A3F">
        <w:rPr>
          <w:rFonts w:ascii="Times New Roman" w:hAnsi="Times New Roman" w:cs="Times New Roman"/>
        </w:rPr>
        <w:t>го</w:t>
      </w:r>
      <w:r w:rsidR="005720DC">
        <w:rPr>
          <w:rFonts w:ascii="Times New Roman" w:hAnsi="Times New Roman" w:cs="Times New Roman"/>
        </w:rPr>
        <w:t xml:space="preserve"> </w:t>
      </w:r>
      <w:r w:rsidR="00D15A3F">
        <w:rPr>
          <w:rFonts w:ascii="Times New Roman" w:hAnsi="Times New Roman" w:cs="Times New Roman"/>
        </w:rPr>
        <w:t>круга</w:t>
      </w:r>
      <w:r w:rsidR="005720DC">
        <w:rPr>
          <w:rFonts w:ascii="Times New Roman" w:hAnsi="Times New Roman" w:cs="Times New Roman"/>
        </w:rPr>
        <w:t xml:space="preserve"> /</w:t>
      </w:r>
      <w:r w:rsidRPr="00293D84">
        <w:rPr>
          <w:rFonts w:ascii="Times New Roman" w:hAnsi="Times New Roman" w:cs="Times New Roman"/>
        </w:rPr>
        <w:t>27</w:t>
      </w:r>
      <w:r w:rsidR="005720DC">
        <w:rPr>
          <w:rFonts w:ascii="Times New Roman" w:hAnsi="Times New Roman" w:cs="Times New Roman"/>
        </w:rPr>
        <w:t xml:space="preserve">/. </w:t>
      </w:r>
      <w:r w:rsidRPr="00293D84">
        <w:rPr>
          <w:rFonts w:ascii="Times New Roman" w:hAnsi="Times New Roman" w:cs="Times New Roman"/>
        </w:rPr>
        <w:t xml:space="preserve"> K</w:t>
      </w:r>
      <w:r w:rsidR="005720DC">
        <w:rPr>
          <w:rFonts w:ascii="Times New Roman" w:hAnsi="Times New Roman" w:cs="Times New Roman"/>
        </w:rPr>
        <w:t>.Х.</w:t>
      </w:r>
      <w:r w:rsidRPr="00293D84">
        <w:rPr>
          <w:rFonts w:ascii="Times New Roman" w:hAnsi="Times New Roman" w:cs="Times New Roman"/>
        </w:rPr>
        <w:t xml:space="preserve"> пишет: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proofErr w:type="gramStart"/>
      <w:r w:rsidRPr="00293D84">
        <w:rPr>
          <w:rFonts w:ascii="Times New Roman" w:hAnsi="Times New Roman" w:cs="Times New Roman"/>
        </w:rPr>
        <w:t>Когда наш великий Будда</w:t>
      </w:r>
      <w:r w:rsidR="0078754A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78754A">
        <w:rPr>
          <w:rFonts w:ascii="Times New Roman" w:hAnsi="Times New Roman" w:cs="Times New Roman"/>
        </w:rPr>
        <w:t xml:space="preserve"> П</w:t>
      </w:r>
      <w:r w:rsidRPr="00293D84">
        <w:rPr>
          <w:rFonts w:ascii="Times New Roman" w:hAnsi="Times New Roman" w:cs="Times New Roman"/>
        </w:rPr>
        <w:t xml:space="preserve">окровитель всех </w:t>
      </w:r>
      <w:r w:rsidR="0078754A">
        <w:rPr>
          <w:rFonts w:ascii="Times New Roman" w:hAnsi="Times New Roman" w:cs="Times New Roman"/>
        </w:rPr>
        <w:t>А</w:t>
      </w:r>
      <w:r w:rsidRPr="00293D84">
        <w:rPr>
          <w:rFonts w:ascii="Times New Roman" w:hAnsi="Times New Roman" w:cs="Times New Roman"/>
        </w:rPr>
        <w:t xml:space="preserve">дептов, </w:t>
      </w:r>
      <w:r w:rsidR="0078754A">
        <w:rPr>
          <w:rFonts w:ascii="Times New Roman" w:hAnsi="Times New Roman" w:cs="Times New Roman"/>
        </w:rPr>
        <w:t>преобразователь</w:t>
      </w:r>
      <w:r w:rsidRPr="00293D84">
        <w:rPr>
          <w:rFonts w:ascii="Times New Roman" w:hAnsi="Times New Roman" w:cs="Times New Roman"/>
        </w:rPr>
        <w:t xml:space="preserve"> и </w:t>
      </w:r>
      <w:r w:rsidR="000642F9">
        <w:rPr>
          <w:rFonts w:ascii="Times New Roman" w:hAnsi="Times New Roman" w:cs="Times New Roman"/>
        </w:rPr>
        <w:t>учредитель законов</w:t>
      </w:r>
      <w:r w:rsidRPr="00293D84">
        <w:rPr>
          <w:rFonts w:ascii="Times New Roman" w:hAnsi="Times New Roman" w:cs="Times New Roman"/>
        </w:rPr>
        <w:t xml:space="preserve"> оккультной системы</w:t>
      </w:r>
      <w:r w:rsidR="000642F9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0642F9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достиг </w:t>
      </w:r>
      <w:r w:rsidR="000642F9">
        <w:rPr>
          <w:rFonts w:ascii="Times New Roman" w:hAnsi="Times New Roman" w:cs="Times New Roman"/>
        </w:rPr>
        <w:t>сначала</w:t>
      </w:r>
      <w:r w:rsidRPr="00293D84">
        <w:rPr>
          <w:rFonts w:ascii="Times New Roman" w:hAnsi="Times New Roman" w:cs="Times New Roman"/>
        </w:rPr>
        <w:t xml:space="preserve"> </w:t>
      </w:r>
      <w:r w:rsidR="000642F9">
        <w:rPr>
          <w:rFonts w:ascii="Times New Roman" w:hAnsi="Times New Roman" w:cs="Times New Roman"/>
        </w:rPr>
        <w:t>Н</w:t>
      </w:r>
      <w:r w:rsidRPr="00293D84">
        <w:rPr>
          <w:rFonts w:ascii="Times New Roman" w:hAnsi="Times New Roman" w:cs="Times New Roman"/>
        </w:rPr>
        <w:t xml:space="preserve">ирваны на </w:t>
      </w:r>
      <w:r w:rsidR="000642F9">
        <w:rPr>
          <w:rFonts w:ascii="Times New Roman" w:hAnsi="Times New Roman" w:cs="Times New Roman"/>
        </w:rPr>
        <w:t>З</w:t>
      </w:r>
      <w:r w:rsidRPr="00293D84">
        <w:rPr>
          <w:rFonts w:ascii="Times New Roman" w:hAnsi="Times New Roman" w:cs="Times New Roman"/>
        </w:rPr>
        <w:t xml:space="preserve">емле, он стал </w:t>
      </w:r>
      <w:r w:rsidR="00022A00">
        <w:rPr>
          <w:rFonts w:ascii="Times New Roman" w:hAnsi="Times New Roman" w:cs="Times New Roman"/>
        </w:rPr>
        <w:t>П</w:t>
      </w:r>
      <w:r w:rsidRPr="00293D84">
        <w:rPr>
          <w:rFonts w:ascii="Times New Roman" w:hAnsi="Times New Roman" w:cs="Times New Roman"/>
        </w:rPr>
        <w:t xml:space="preserve">ланетным </w:t>
      </w:r>
      <w:r w:rsidR="00022A00">
        <w:rPr>
          <w:rFonts w:ascii="Times New Roman" w:hAnsi="Times New Roman" w:cs="Times New Roman"/>
        </w:rPr>
        <w:t>Д</w:t>
      </w:r>
      <w:r w:rsidRPr="00293D84">
        <w:rPr>
          <w:rFonts w:ascii="Times New Roman" w:hAnsi="Times New Roman" w:cs="Times New Roman"/>
        </w:rPr>
        <w:t xml:space="preserve">ухом; </w:t>
      </w:r>
      <w:proofErr w:type="gramEnd"/>
      <w:r w:rsidRPr="00293D84">
        <w:rPr>
          <w:rFonts w:ascii="Times New Roman" w:hAnsi="Times New Roman" w:cs="Times New Roman"/>
        </w:rPr>
        <w:t xml:space="preserve">то есть его </w:t>
      </w:r>
      <w:r w:rsidR="00022A00">
        <w:rPr>
          <w:rFonts w:ascii="Times New Roman" w:hAnsi="Times New Roman" w:cs="Times New Roman"/>
        </w:rPr>
        <w:t>Д</w:t>
      </w:r>
      <w:r w:rsidRPr="00293D84">
        <w:rPr>
          <w:rFonts w:ascii="Times New Roman" w:hAnsi="Times New Roman" w:cs="Times New Roman"/>
        </w:rPr>
        <w:t xml:space="preserve">ух мог в одно и то же время </w:t>
      </w:r>
      <w:r w:rsidR="00F80FD5">
        <w:rPr>
          <w:rFonts w:ascii="Times New Roman" w:hAnsi="Times New Roman" w:cs="Times New Roman"/>
        </w:rPr>
        <w:t xml:space="preserve">носиться </w:t>
      </w:r>
      <w:r w:rsidRPr="00293D84">
        <w:rPr>
          <w:rFonts w:ascii="Times New Roman" w:hAnsi="Times New Roman" w:cs="Times New Roman"/>
        </w:rPr>
        <w:t xml:space="preserve">по межзвездным пространствам в полном сознании и </w:t>
      </w:r>
      <w:r w:rsidR="00E009E4">
        <w:rPr>
          <w:rFonts w:ascii="Times New Roman" w:hAnsi="Times New Roman" w:cs="Times New Roman"/>
        </w:rPr>
        <w:t>оставаться</w:t>
      </w:r>
      <w:r w:rsidRPr="00293D84">
        <w:rPr>
          <w:rFonts w:ascii="Times New Roman" w:hAnsi="Times New Roman" w:cs="Times New Roman"/>
        </w:rPr>
        <w:t xml:space="preserve"> по своей воле на </w:t>
      </w:r>
      <w:r w:rsidR="00E009E4">
        <w:rPr>
          <w:rFonts w:ascii="Times New Roman" w:hAnsi="Times New Roman" w:cs="Times New Roman"/>
        </w:rPr>
        <w:t>З</w:t>
      </w:r>
      <w:r w:rsidRPr="00293D84">
        <w:rPr>
          <w:rFonts w:ascii="Times New Roman" w:hAnsi="Times New Roman" w:cs="Times New Roman"/>
        </w:rPr>
        <w:t>емле в своем изначальном и индивидуальном теле. ..</w:t>
      </w:r>
      <w:proofErr w:type="gramStart"/>
      <w:r w:rsidRPr="00293D84">
        <w:rPr>
          <w:rFonts w:ascii="Times New Roman" w:hAnsi="Times New Roman" w:cs="Times New Roman"/>
        </w:rPr>
        <w:t>.</w:t>
      </w:r>
      <w:proofErr w:type="gramEnd"/>
      <w:r w:rsidRPr="00293D84">
        <w:rPr>
          <w:rFonts w:ascii="Times New Roman" w:hAnsi="Times New Roman" w:cs="Times New Roman"/>
        </w:rPr>
        <w:t xml:space="preserve"> </w:t>
      </w:r>
      <w:r w:rsidR="00E97C5B">
        <w:rPr>
          <w:rFonts w:ascii="Times New Roman" w:hAnsi="Times New Roman" w:cs="Times New Roman"/>
        </w:rPr>
        <w:t>Э</w:t>
      </w:r>
      <w:r w:rsidRPr="00293D84">
        <w:rPr>
          <w:rFonts w:ascii="Times New Roman" w:hAnsi="Times New Roman" w:cs="Times New Roman"/>
        </w:rPr>
        <w:t xml:space="preserve">то высшая форма </w:t>
      </w:r>
      <w:proofErr w:type="spellStart"/>
      <w:r w:rsidRPr="00293D84">
        <w:rPr>
          <w:rFonts w:ascii="Times New Roman" w:hAnsi="Times New Roman" w:cs="Times New Roman"/>
        </w:rPr>
        <w:t>адептства</w:t>
      </w:r>
      <w:proofErr w:type="spellEnd"/>
      <w:r w:rsidRPr="00293D84">
        <w:rPr>
          <w:rFonts w:ascii="Times New Roman" w:hAnsi="Times New Roman" w:cs="Times New Roman"/>
        </w:rPr>
        <w:t xml:space="preserve">, на которую может надеяться человек на </w:t>
      </w:r>
      <w:r w:rsidR="00801CD7">
        <w:rPr>
          <w:rFonts w:ascii="Times New Roman" w:hAnsi="Times New Roman" w:cs="Times New Roman"/>
        </w:rPr>
        <w:t>нашей планете</w:t>
      </w:r>
      <w:r w:rsidRPr="00293D84">
        <w:rPr>
          <w:rFonts w:ascii="Times New Roman" w:hAnsi="Times New Roman" w:cs="Times New Roman"/>
        </w:rPr>
        <w:t xml:space="preserve">. Но это так же редко, как и сами Будды ... </w:t>
      </w:r>
      <w:r w:rsidR="005720DC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28</w:t>
      </w:r>
      <w:r w:rsidR="005720DC">
        <w:rPr>
          <w:rFonts w:ascii="Times New Roman" w:hAnsi="Times New Roman" w:cs="Times New Roman"/>
        </w:rPr>
        <w:t>/.</w:t>
      </w:r>
    </w:p>
    <w:p w:rsid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 xml:space="preserve">"Бог богословов, - говорит </w:t>
      </w:r>
      <w:r w:rsidR="00AC7573">
        <w:rPr>
          <w:rFonts w:ascii="Times New Roman" w:hAnsi="Times New Roman" w:cs="Times New Roman"/>
        </w:rPr>
        <w:t>К.</w:t>
      </w:r>
      <w:r w:rsidRPr="00293D84">
        <w:rPr>
          <w:rFonts w:ascii="Times New Roman" w:hAnsi="Times New Roman" w:cs="Times New Roman"/>
        </w:rPr>
        <w:t>Х., - это воображаемая сила ..."</w:t>
      </w:r>
    </w:p>
    <w:p w:rsidR="00293D84" w:rsidRPr="00293D84" w:rsidRDefault="007B02DF" w:rsidP="00293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- 4 -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>Наша главная цель</w:t>
      </w:r>
      <w:r w:rsidR="0011484D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11484D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избавить человечество от этого кошмара, научить человека добродетели ради нее самой и идти по жизни, полагаясь на самого себя, </w:t>
      </w:r>
      <w:proofErr w:type="gramStart"/>
      <w:r w:rsidRPr="00293D84">
        <w:rPr>
          <w:rFonts w:ascii="Times New Roman" w:hAnsi="Times New Roman" w:cs="Times New Roman"/>
        </w:rPr>
        <w:t>а</w:t>
      </w:r>
      <w:proofErr w:type="gramEnd"/>
      <w:r w:rsidRPr="00293D84">
        <w:rPr>
          <w:rFonts w:ascii="Times New Roman" w:hAnsi="Times New Roman" w:cs="Times New Roman"/>
        </w:rPr>
        <w:t xml:space="preserve"> не опираясь на теологический костыль, который в течение бесчисленных веков был непосредственной причиной почти всех человеческих страданий. Нас можно назвать пантеистами</w:t>
      </w:r>
      <w:r w:rsidR="0011484D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11484D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агностиками никогда</w:t>
      </w:r>
      <w:r w:rsidR="0038724D">
        <w:rPr>
          <w:rFonts w:ascii="Times New Roman" w:hAnsi="Times New Roman" w:cs="Times New Roman"/>
        </w:rPr>
        <w:t xml:space="preserve"> /29/</w:t>
      </w:r>
      <w:r w:rsidRPr="00293D84">
        <w:rPr>
          <w:rFonts w:ascii="Times New Roman" w:hAnsi="Times New Roman" w:cs="Times New Roman"/>
        </w:rPr>
        <w:t>.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 xml:space="preserve">Единая Жизнь, о которой говорят </w:t>
      </w:r>
      <w:proofErr w:type="spellStart"/>
      <w:r w:rsidRPr="00293D84">
        <w:rPr>
          <w:rFonts w:ascii="Times New Roman" w:hAnsi="Times New Roman" w:cs="Times New Roman"/>
        </w:rPr>
        <w:t>оккультисты</w:t>
      </w:r>
      <w:proofErr w:type="spellEnd"/>
      <w:r w:rsidRPr="00293D84">
        <w:rPr>
          <w:rFonts w:ascii="Times New Roman" w:hAnsi="Times New Roman" w:cs="Times New Roman"/>
        </w:rPr>
        <w:t>,</w:t>
      </w:r>
      <w:r w:rsidR="0011484D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11484D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это что угодно, только не </w:t>
      </w:r>
      <w:proofErr w:type="spellStart"/>
      <w:r w:rsidRPr="00293D84">
        <w:rPr>
          <w:rFonts w:ascii="Times New Roman" w:hAnsi="Times New Roman" w:cs="Times New Roman"/>
        </w:rPr>
        <w:t>внекосмическое</w:t>
      </w:r>
      <w:proofErr w:type="spellEnd"/>
      <w:r w:rsidRPr="00293D84">
        <w:rPr>
          <w:rFonts w:ascii="Times New Roman" w:hAnsi="Times New Roman" w:cs="Times New Roman"/>
        </w:rPr>
        <w:t xml:space="preserve"> божество. Бесконечный и всепроникающий, он является "сущностью каждого атома материи" в бесконечном пространстве и фактически является "самой материей" </w:t>
      </w:r>
      <w:r w:rsidR="0038724D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30</w:t>
      </w:r>
      <w:r w:rsidR="0038724D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.</w:t>
      </w:r>
    </w:p>
    <w:p w:rsidR="00293D84" w:rsidRPr="00293D84" w:rsidRDefault="00AC7573" w:rsidP="00293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</w:t>
      </w:r>
      <w:r w:rsidR="00293D84" w:rsidRPr="00293D8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.</w:t>
      </w:r>
      <w:r w:rsidR="00293D84" w:rsidRPr="00293D84">
        <w:rPr>
          <w:rFonts w:ascii="Times New Roman" w:hAnsi="Times New Roman" w:cs="Times New Roman"/>
        </w:rPr>
        <w:t xml:space="preserve"> продолжает: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 xml:space="preserve">Но богослов, взращенный на тайне и самом абсурдном сверхъестественном, может представить себе </w:t>
      </w:r>
      <w:proofErr w:type="spellStart"/>
      <w:r w:rsidRPr="00293D84">
        <w:rPr>
          <w:rFonts w:ascii="Times New Roman" w:hAnsi="Times New Roman" w:cs="Times New Roman"/>
        </w:rPr>
        <w:t>самосущее</w:t>
      </w:r>
      <w:proofErr w:type="spellEnd"/>
      <w:r w:rsidRPr="00293D84">
        <w:rPr>
          <w:rFonts w:ascii="Times New Roman" w:hAnsi="Times New Roman" w:cs="Times New Roman"/>
        </w:rPr>
        <w:t xml:space="preserve"> существо, по необходимости бесконечное и вездесущее вне проявленной безграничной Вселенной? ... Мы отрицаем абсурдное предположение, что даже в безграничной и вечной Вселенной могут существовать два бесконечных вечных и вездесущих существования</w:t>
      </w:r>
      <w:r w:rsidR="00EF0945">
        <w:rPr>
          <w:rFonts w:ascii="Times New Roman" w:hAnsi="Times New Roman" w:cs="Times New Roman"/>
        </w:rPr>
        <w:t xml:space="preserve"> /31/</w:t>
      </w:r>
      <w:r w:rsidRPr="00293D84">
        <w:rPr>
          <w:rFonts w:ascii="Times New Roman" w:hAnsi="Times New Roman" w:cs="Times New Roman"/>
        </w:rPr>
        <w:t>.</w:t>
      </w:r>
    </w:p>
    <w:p w:rsidR="00F87EA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 xml:space="preserve">Комментируя поведение Иеговы, описанное в еврейской Библии, </w:t>
      </w:r>
      <w:r w:rsidR="001B550F">
        <w:rPr>
          <w:rFonts w:ascii="Times New Roman" w:hAnsi="Times New Roman" w:cs="Times New Roman"/>
        </w:rPr>
        <w:t>К.</w:t>
      </w:r>
      <w:r w:rsidRPr="00293D84">
        <w:rPr>
          <w:rFonts w:ascii="Times New Roman" w:hAnsi="Times New Roman" w:cs="Times New Roman"/>
        </w:rPr>
        <w:t>Х.: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>тот, кто читает наши буддийские писания, написанные для суеверных масс, не найдет в них демона столь мстительного, несправедливого, жестокого и глупого, как небесный тиран,</w:t>
      </w:r>
      <w:r w:rsidR="00C52C9F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на которого [ортодоксальный] Христиане  расточают свое рабское поклонение и на которых их </w:t>
      </w:r>
      <w:proofErr w:type="spellStart"/>
      <w:r w:rsidRPr="00293D84">
        <w:rPr>
          <w:rFonts w:ascii="Times New Roman" w:hAnsi="Times New Roman" w:cs="Times New Roman"/>
        </w:rPr>
        <w:t>бог</w:t>
      </w:r>
      <w:proofErr w:type="gramStart"/>
      <w:r w:rsidRPr="00293D84">
        <w:rPr>
          <w:rFonts w:ascii="Times New Roman" w:hAnsi="Times New Roman" w:cs="Times New Roman"/>
        </w:rPr>
        <w:t>о</w:t>
      </w:r>
      <w:proofErr w:type="spellEnd"/>
      <w:r w:rsidR="00C52C9F">
        <w:rPr>
          <w:rFonts w:ascii="Times New Roman" w:hAnsi="Times New Roman" w:cs="Times New Roman"/>
        </w:rPr>
        <w:t>-</w:t>
      </w:r>
      <w:proofErr w:type="gramEnd"/>
      <w:r w:rsidR="00C52C9F">
        <w:rPr>
          <w:rFonts w:ascii="Times New Roman" w:hAnsi="Times New Roman" w:cs="Times New Roman"/>
        </w:rPr>
        <w:t xml:space="preserve"> </w:t>
      </w:r>
      <w:proofErr w:type="spellStart"/>
      <w:r w:rsidRPr="00293D84">
        <w:rPr>
          <w:rFonts w:ascii="Times New Roman" w:hAnsi="Times New Roman" w:cs="Times New Roman"/>
        </w:rPr>
        <w:t>словы</w:t>
      </w:r>
      <w:proofErr w:type="spellEnd"/>
      <w:r w:rsidRPr="00293D84">
        <w:rPr>
          <w:rFonts w:ascii="Times New Roman" w:hAnsi="Times New Roman" w:cs="Times New Roman"/>
        </w:rPr>
        <w:t xml:space="preserve"> наваливают те совершенства, которые противоречат на каждой странице их Библии</w:t>
      </w:r>
      <w:r w:rsidR="00EF0945">
        <w:rPr>
          <w:rFonts w:ascii="Times New Roman" w:hAnsi="Times New Roman" w:cs="Times New Roman"/>
        </w:rPr>
        <w:t xml:space="preserve"> /32/</w:t>
      </w:r>
      <w:r w:rsidRPr="00293D84">
        <w:rPr>
          <w:rFonts w:ascii="Times New Roman" w:hAnsi="Times New Roman" w:cs="Times New Roman"/>
        </w:rPr>
        <w:t>.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>Невежество создало богов, и хитрость воспользовалась этой возможностью. ... Сумма человеческих страданий никогда не уменьшится до того дня, когда лучшая часть человечества разрушит во имя истины, морали и всеобщего милосердия алтари своих ложных богов</w:t>
      </w:r>
      <w:r w:rsidR="001B550F">
        <w:rPr>
          <w:rFonts w:ascii="Times New Roman" w:hAnsi="Times New Roman" w:cs="Times New Roman"/>
        </w:rPr>
        <w:t xml:space="preserve"> /</w:t>
      </w:r>
      <w:r w:rsidRPr="00293D84">
        <w:rPr>
          <w:rFonts w:ascii="Times New Roman" w:hAnsi="Times New Roman" w:cs="Times New Roman"/>
        </w:rPr>
        <w:t>33</w:t>
      </w:r>
      <w:r w:rsidR="001B550F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.</w:t>
      </w:r>
    </w:p>
    <w:p w:rsidR="00293D84" w:rsidRPr="00293D84" w:rsidRDefault="00293D84" w:rsidP="004D200A">
      <w:pPr>
        <w:spacing w:after="0"/>
        <w:jc w:val="both"/>
        <w:rPr>
          <w:rFonts w:ascii="Times New Roman" w:hAnsi="Times New Roman" w:cs="Times New Roman"/>
        </w:rPr>
      </w:pPr>
      <w:r w:rsidRPr="00293D84">
        <w:rPr>
          <w:rFonts w:ascii="Times New Roman" w:hAnsi="Times New Roman" w:cs="Times New Roman"/>
        </w:rPr>
        <w:t>Человеческий разум или воля могут действовать либо автоматически и подсознательно (</w:t>
      </w:r>
      <w:proofErr w:type="gramStart"/>
      <w:r w:rsidRPr="00293D84">
        <w:rPr>
          <w:rFonts w:ascii="Times New Roman" w:hAnsi="Times New Roman" w:cs="Times New Roman"/>
        </w:rPr>
        <w:t>связаны</w:t>
      </w:r>
      <w:proofErr w:type="gramEnd"/>
      <w:r w:rsidRPr="00293D84">
        <w:rPr>
          <w:rFonts w:ascii="Times New Roman" w:hAnsi="Times New Roman" w:cs="Times New Roman"/>
        </w:rPr>
        <w:t xml:space="preserve"> с мозжечком мозга), либо волевым и </w:t>
      </w:r>
      <w:proofErr w:type="spellStart"/>
      <w:r w:rsidRPr="00293D84">
        <w:rPr>
          <w:rFonts w:ascii="Times New Roman" w:hAnsi="Times New Roman" w:cs="Times New Roman"/>
        </w:rPr>
        <w:t>самосознательным</w:t>
      </w:r>
      <w:proofErr w:type="spellEnd"/>
      <w:r w:rsidRPr="00293D84">
        <w:rPr>
          <w:rFonts w:ascii="Times New Roman" w:hAnsi="Times New Roman" w:cs="Times New Roman"/>
        </w:rPr>
        <w:t xml:space="preserve"> образом (связаны с головным мозгом). Наша автоматическая воля (вегетативная нервная система) контролирует наши непроизвольные телесные функции, такие как дыхание, сердцебиение и кровообращение, в то время как наше самосознание является источником нашей свободной воли. </w:t>
      </w:r>
      <w:proofErr w:type="gramStart"/>
      <w:r w:rsidRPr="00293D84">
        <w:rPr>
          <w:rFonts w:ascii="Times New Roman" w:hAnsi="Times New Roman" w:cs="Times New Roman"/>
        </w:rPr>
        <w:t>Согласно К. Х., идея о том, что универсальный или бесконечный разум</w:t>
      </w:r>
      <w:r w:rsidR="00A31BCB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A31BCB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коллективный разум высших разумных существ</w:t>
      </w:r>
      <w:r w:rsidR="00810F19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810F19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может действовать </w:t>
      </w:r>
      <w:proofErr w:type="spellStart"/>
      <w:r w:rsidRPr="00293D84">
        <w:rPr>
          <w:rFonts w:ascii="Times New Roman" w:hAnsi="Times New Roman" w:cs="Times New Roman"/>
        </w:rPr>
        <w:t>самосознательно</w:t>
      </w:r>
      <w:proofErr w:type="spellEnd"/>
      <w:r w:rsidRPr="00293D84">
        <w:rPr>
          <w:rFonts w:ascii="Times New Roman" w:hAnsi="Times New Roman" w:cs="Times New Roman"/>
        </w:rPr>
        <w:t xml:space="preserve">  "навсегда останется простой гипотезой"</w:t>
      </w:r>
      <w:r w:rsidR="00B45B5A">
        <w:rPr>
          <w:rFonts w:ascii="Times New Roman" w:hAnsi="Times New Roman" w:cs="Times New Roman"/>
        </w:rPr>
        <w:t>,</w:t>
      </w:r>
      <w:r w:rsidRPr="00293D84">
        <w:rPr>
          <w:rFonts w:ascii="Times New Roman" w:hAnsi="Times New Roman" w:cs="Times New Roman"/>
        </w:rPr>
        <w:t xml:space="preserve"> даже высшие планетарные духи знакомы только с функциями его мозжечка, то есть с его автоматичес</w:t>
      </w:r>
      <w:r w:rsidR="00810F19">
        <w:rPr>
          <w:rFonts w:ascii="Times New Roman" w:hAnsi="Times New Roman" w:cs="Times New Roman"/>
        </w:rPr>
        <w:t>кими, инстинктивными операциями /</w:t>
      </w:r>
      <w:r w:rsidRPr="00293D84">
        <w:rPr>
          <w:rFonts w:ascii="Times New Roman" w:hAnsi="Times New Roman" w:cs="Times New Roman"/>
        </w:rPr>
        <w:t>34</w:t>
      </w:r>
      <w:r w:rsidR="00810F19">
        <w:rPr>
          <w:rFonts w:ascii="Times New Roman" w:hAnsi="Times New Roman" w:cs="Times New Roman"/>
        </w:rPr>
        <w:t>/.</w:t>
      </w:r>
      <w:r w:rsidRPr="00293D84">
        <w:rPr>
          <w:rFonts w:ascii="Times New Roman" w:hAnsi="Times New Roman" w:cs="Times New Roman"/>
        </w:rPr>
        <w:t xml:space="preserve"> планетарные духи могут проникать за "первичную завесу космической материи"</w:t>
      </w:r>
      <w:r w:rsidR="00810F19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(то есть "первичную" материю, </w:t>
      </w:r>
      <w:proofErr w:type="spellStart"/>
      <w:r w:rsidRPr="00293D84">
        <w:rPr>
          <w:rFonts w:ascii="Times New Roman" w:hAnsi="Times New Roman" w:cs="Times New Roman"/>
        </w:rPr>
        <w:t>акашу</w:t>
      </w:r>
      <w:proofErr w:type="spellEnd"/>
      <w:r w:rsidRPr="00293D84">
        <w:rPr>
          <w:rFonts w:ascii="Times New Roman" w:hAnsi="Times New Roman" w:cs="Times New Roman"/>
        </w:rPr>
        <w:t>, первую дифференциацию единого элемента</w:t>
      </w:r>
      <w:r w:rsidR="004D200A">
        <w:rPr>
          <w:rFonts w:ascii="Times New Roman" w:hAnsi="Times New Roman" w:cs="Times New Roman"/>
        </w:rPr>
        <w:t xml:space="preserve"> /</w:t>
      </w:r>
      <w:r w:rsidRPr="00293D84">
        <w:rPr>
          <w:rFonts w:ascii="Times New Roman" w:hAnsi="Times New Roman" w:cs="Times New Roman"/>
        </w:rPr>
        <w:t>35</w:t>
      </w:r>
      <w:proofErr w:type="gramEnd"/>
      <w:r w:rsidR="004D200A">
        <w:rPr>
          <w:rFonts w:ascii="Times New Roman" w:hAnsi="Times New Roman" w:cs="Times New Roman"/>
        </w:rPr>
        <w:t>/</w:t>
      </w:r>
      <w:r w:rsidR="00DC6A7E" w:rsidRPr="00DC6A7E">
        <w:rPr>
          <w:rFonts w:ascii="Times New Roman" w:hAnsi="Times New Roman" w:cs="Times New Roman"/>
        </w:rPr>
        <w:t>)</w:t>
      </w:r>
      <w:r w:rsidRPr="00293D84">
        <w:rPr>
          <w:rFonts w:ascii="Times New Roman" w:hAnsi="Times New Roman" w:cs="Times New Roman"/>
        </w:rPr>
        <w:t>, так же как Махатмы могут проникать за завесу грубого физического мира, но</w:t>
      </w:r>
      <w:r w:rsidR="00B45B5A">
        <w:rPr>
          <w:rFonts w:ascii="Times New Roman" w:hAnsi="Times New Roman" w:cs="Times New Roman"/>
        </w:rPr>
        <w:t xml:space="preserve"> </w:t>
      </w:r>
      <w:r w:rsidR="00EA74E6" w:rsidRPr="00EA74E6">
        <w:rPr>
          <w:rFonts w:ascii="Times New Roman" w:hAnsi="Times New Roman" w:cs="Times New Roman"/>
        </w:rPr>
        <w:t>“</w:t>
      </w:r>
      <w:r w:rsidRPr="00293D84">
        <w:rPr>
          <w:rFonts w:ascii="Times New Roman" w:hAnsi="Times New Roman" w:cs="Times New Roman"/>
        </w:rPr>
        <w:t>бесконечный разум показывает им, как и нам, не более чем регулярные бессознательные пульсации вечного и универсального пульса природы во всех мириадах миров как внутри, так и вне первобытной завесы нашей Солнечной системы</w:t>
      </w:r>
      <w:r w:rsidR="00EA74E6" w:rsidRPr="00EA74E6">
        <w:rPr>
          <w:rFonts w:ascii="Times New Roman" w:hAnsi="Times New Roman" w:cs="Times New Roman"/>
        </w:rPr>
        <w:t>”</w:t>
      </w:r>
      <w:r w:rsidR="00DC6A7E" w:rsidRPr="00DC6A7E">
        <w:rPr>
          <w:rFonts w:ascii="Times New Roman" w:hAnsi="Times New Roman" w:cs="Times New Roman"/>
        </w:rPr>
        <w:t xml:space="preserve"> /36/</w:t>
      </w:r>
      <w:r w:rsidRPr="00293D84">
        <w:rPr>
          <w:rFonts w:ascii="Times New Roman" w:hAnsi="Times New Roman" w:cs="Times New Roman"/>
        </w:rPr>
        <w:t>.</w:t>
      </w: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</w:p>
    <w:p w:rsidR="00293D84" w:rsidRPr="00293D84" w:rsidRDefault="00293D84" w:rsidP="00293D84">
      <w:pPr>
        <w:jc w:val="both"/>
        <w:rPr>
          <w:rFonts w:ascii="Times New Roman" w:hAnsi="Times New Roman" w:cs="Times New Roman"/>
        </w:rPr>
      </w:pPr>
      <w:proofErr w:type="gramStart"/>
      <w:r w:rsidRPr="00293D84">
        <w:rPr>
          <w:rFonts w:ascii="Times New Roman" w:hAnsi="Times New Roman" w:cs="Times New Roman"/>
        </w:rPr>
        <w:t>"Законы природы" (или, скорее, привычки природы) являются выражением "непроизвольной механической силы" Вселенского Разума, которую Махатмы также называют "бесконечной силой".</w:t>
      </w:r>
      <w:proofErr w:type="gramEnd"/>
      <w:r w:rsidRPr="00293D84">
        <w:rPr>
          <w:rFonts w:ascii="Times New Roman" w:hAnsi="Times New Roman" w:cs="Times New Roman"/>
        </w:rPr>
        <w:t xml:space="preserve"> Сила (</w:t>
      </w:r>
      <w:proofErr w:type="spellStart"/>
      <w:r w:rsidR="002D537F">
        <w:rPr>
          <w:rFonts w:ascii="Times New Roman" w:hAnsi="Times New Roman" w:cs="Times New Roman"/>
        </w:rPr>
        <w:t>Ф</w:t>
      </w:r>
      <w:r w:rsidRPr="00293D84">
        <w:rPr>
          <w:rFonts w:ascii="Times New Roman" w:hAnsi="Times New Roman" w:cs="Times New Roman"/>
        </w:rPr>
        <w:t>охат</w:t>
      </w:r>
      <w:proofErr w:type="spellEnd"/>
      <w:r w:rsidRPr="00293D84">
        <w:rPr>
          <w:rFonts w:ascii="Times New Roman" w:hAnsi="Times New Roman" w:cs="Times New Roman"/>
        </w:rPr>
        <w:t>) - это "материя в одном из ее высших состояний"</w:t>
      </w:r>
      <w:r w:rsidR="00E40043">
        <w:rPr>
          <w:rFonts w:ascii="Times New Roman" w:hAnsi="Times New Roman" w:cs="Times New Roman"/>
        </w:rPr>
        <w:t xml:space="preserve"> /37/</w:t>
      </w:r>
      <w:r w:rsidRPr="00293D84">
        <w:rPr>
          <w:rFonts w:ascii="Times New Roman" w:hAnsi="Times New Roman" w:cs="Times New Roman"/>
        </w:rPr>
        <w:t>.</w:t>
      </w:r>
      <w:r w:rsidR="00E40043">
        <w:rPr>
          <w:rFonts w:ascii="Times New Roman" w:hAnsi="Times New Roman" w:cs="Times New Roman"/>
        </w:rPr>
        <w:t xml:space="preserve"> </w:t>
      </w:r>
      <w:proofErr w:type="spellStart"/>
      <w:r w:rsidRPr="00293D84">
        <w:rPr>
          <w:rFonts w:ascii="Times New Roman" w:hAnsi="Times New Roman" w:cs="Times New Roman"/>
        </w:rPr>
        <w:t>Фохат</w:t>
      </w:r>
      <w:proofErr w:type="spellEnd"/>
      <w:r w:rsidRPr="00293D84">
        <w:rPr>
          <w:rFonts w:ascii="Times New Roman" w:hAnsi="Times New Roman" w:cs="Times New Roman"/>
        </w:rPr>
        <w:t xml:space="preserve"> двигает и формирует материю, действуя "точно в соответствии с прототипами, как они задуманы в вечном разуме"</w:t>
      </w:r>
      <w:r w:rsidR="00453E43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38</w:t>
      </w:r>
      <w:r w:rsidR="00453E43">
        <w:rPr>
          <w:rFonts w:ascii="Times New Roman" w:hAnsi="Times New Roman" w:cs="Times New Roman"/>
        </w:rPr>
        <w:t>/</w:t>
      </w:r>
      <w:r w:rsidR="002D537F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>-</w:t>
      </w:r>
      <w:r w:rsidR="002D537F">
        <w:rPr>
          <w:rFonts w:ascii="Times New Roman" w:hAnsi="Times New Roman" w:cs="Times New Roman"/>
        </w:rPr>
        <w:t xml:space="preserve"> </w:t>
      </w:r>
      <w:r w:rsidRPr="00293D84">
        <w:rPr>
          <w:rFonts w:ascii="Times New Roman" w:hAnsi="Times New Roman" w:cs="Times New Roman"/>
        </w:rPr>
        <w:t xml:space="preserve">прототипами, полученными из предыдущих циклов эволюции. Единая, универсальная, всемогущая сила в основном синонимична одной жизни или одному элементу. </w:t>
      </w:r>
      <w:proofErr w:type="gramStart"/>
      <w:r w:rsidRPr="00293D84">
        <w:rPr>
          <w:rFonts w:ascii="Times New Roman" w:hAnsi="Times New Roman" w:cs="Times New Roman"/>
        </w:rPr>
        <w:t xml:space="preserve">Он неотделим от Вселенского вечного движения, которое никогда не прекращается и не ослабевает даже во время </w:t>
      </w:r>
      <w:proofErr w:type="spellStart"/>
      <w:r w:rsidRPr="00293D84">
        <w:rPr>
          <w:rFonts w:ascii="Times New Roman" w:hAnsi="Times New Roman" w:cs="Times New Roman"/>
        </w:rPr>
        <w:t>Пралайи</w:t>
      </w:r>
      <w:proofErr w:type="spellEnd"/>
      <w:r w:rsidRPr="00293D84">
        <w:rPr>
          <w:rFonts w:ascii="Times New Roman" w:hAnsi="Times New Roman" w:cs="Times New Roman"/>
        </w:rPr>
        <w:t>, и является "единственным вечным и не</w:t>
      </w:r>
      <w:r w:rsidR="002124B9">
        <w:rPr>
          <w:rFonts w:ascii="Times New Roman" w:hAnsi="Times New Roman" w:cs="Times New Roman"/>
        </w:rPr>
        <w:t>рукотво</w:t>
      </w:r>
      <w:r w:rsidRPr="00293D84">
        <w:rPr>
          <w:rFonts w:ascii="Times New Roman" w:hAnsi="Times New Roman" w:cs="Times New Roman"/>
        </w:rPr>
        <w:t xml:space="preserve">рным божеством, которое </w:t>
      </w:r>
      <w:r w:rsidRPr="00293D84">
        <w:rPr>
          <w:rFonts w:ascii="Times New Roman" w:hAnsi="Times New Roman" w:cs="Times New Roman"/>
        </w:rPr>
        <w:lastRenderedPageBreak/>
        <w:t>мы способны распознать".</w:t>
      </w:r>
      <w:r w:rsidR="00E40043">
        <w:rPr>
          <w:rFonts w:ascii="Times New Roman" w:hAnsi="Times New Roman" w:cs="Times New Roman"/>
        </w:rPr>
        <w:t xml:space="preserve"> /</w:t>
      </w:r>
      <w:r w:rsidRPr="00293D84">
        <w:rPr>
          <w:rFonts w:ascii="Times New Roman" w:hAnsi="Times New Roman" w:cs="Times New Roman"/>
        </w:rPr>
        <w:t>39</w:t>
      </w:r>
      <w:r w:rsidR="00E40043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 xml:space="preserve"> "движение вечно, потому что вечен дух", - говорит </w:t>
      </w:r>
      <w:r w:rsidR="002124B9">
        <w:rPr>
          <w:rFonts w:ascii="Times New Roman" w:hAnsi="Times New Roman" w:cs="Times New Roman"/>
        </w:rPr>
        <w:t>К.</w:t>
      </w:r>
      <w:r w:rsidRPr="00293D84">
        <w:rPr>
          <w:rFonts w:ascii="Times New Roman" w:hAnsi="Times New Roman" w:cs="Times New Roman"/>
        </w:rPr>
        <w:t>Х</w:t>
      </w:r>
      <w:r w:rsidR="002124B9">
        <w:rPr>
          <w:rFonts w:ascii="Times New Roman" w:hAnsi="Times New Roman" w:cs="Times New Roman"/>
        </w:rPr>
        <w:t>.</w:t>
      </w:r>
      <w:r w:rsidRPr="00293D84">
        <w:rPr>
          <w:rFonts w:ascii="Times New Roman" w:hAnsi="Times New Roman" w:cs="Times New Roman"/>
        </w:rPr>
        <w:t xml:space="preserve">. "Но никакие формы движения никогда не могут быть постигнуты, если они не находятся в связи с материей" </w:t>
      </w:r>
      <w:r w:rsidR="00453E43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40</w:t>
      </w:r>
      <w:r w:rsidR="00453E43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.</w:t>
      </w:r>
      <w:proofErr w:type="gramEnd"/>
    </w:p>
    <w:p w:rsidR="00293D84" w:rsidRPr="00293D84" w:rsidRDefault="00E40043" w:rsidP="00293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</w:t>
      </w:r>
      <w:r w:rsidR="00293D84" w:rsidRPr="00293D8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.</w:t>
      </w:r>
      <w:r w:rsidR="00293D84" w:rsidRPr="00293D84">
        <w:rPr>
          <w:rFonts w:ascii="Times New Roman" w:hAnsi="Times New Roman" w:cs="Times New Roman"/>
        </w:rPr>
        <w:t xml:space="preserve"> говорит, что наделить бога разумом перед лицом слепого, жестокого зла</w:t>
      </w:r>
      <w:r w:rsidR="00D101AA">
        <w:rPr>
          <w:rFonts w:ascii="Times New Roman" w:hAnsi="Times New Roman" w:cs="Times New Roman"/>
        </w:rPr>
        <w:t xml:space="preserve"> </w:t>
      </w:r>
      <w:r w:rsidR="00293D84" w:rsidRPr="00293D84">
        <w:rPr>
          <w:rFonts w:ascii="Times New Roman" w:hAnsi="Times New Roman" w:cs="Times New Roman"/>
        </w:rPr>
        <w:t>-</w:t>
      </w:r>
      <w:r w:rsidR="00D101AA">
        <w:rPr>
          <w:rFonts w:ascii="Times New Roman" w:hAnsi="Times New Roman" w:cs="Times New Roman"/>
        </w:rPr>
        <w:t xml:space="preserve"> </w:t>
      </w:r>
      <w:r w:rsidR="00293D84" w:rsidRPr="00293D84">
        <w:rPr>
          <w:rFonts w:ascii="Times New Roman" w:hAnsi="Times New Roman" w:cs="Times New Roman"/>
        </w:rPr>
        <w:t>значит "сделать из него дьявола"</w:t>
      </w:r>
      <w:r w:rsidR="007D3746">
        <w:rPr>
          <w:rFonts w:ascii="Times New Roman" w:hAnsi="Times New Roman" w:cs="Times New Roman"/>
        </w:rPr>
        <w:t xml:space="preserve"> /41/</w:t>
      </w:r>
      <w:r w:rsidR="00293D84" w:rsidRPr="00293D84">
        <w:rPr>
          <w:rFonts w:ascii="Times New Roman" w:hAnsi="Times New Roman" w:cs="Times New Roman"/>
        </w:rPr>
        <w:t>.</w:t>
      </w:r>
      <w:r w:rsidR="007D3746">
        <w:rPr>
          <w:rFonts w:ascii="Times New Roman" w:hAnsi="Times New Roman" w:cs="Times New Roman"/>
        </w:rPr>
        <w:t xml:space="preserve"> </w:t>
      </w:r>
      <w:r w:rsidR="00293D84" w:rsidRPr="00293D84">
        <w:rPr>
          <w:rFonts w:ascii="Times New Roman" w:hAnsi="Times New Roman" w:cs="Times New Roman"/>
        </w:rPr>
        <w:t xml:space="preserve">Что же касается гипотезы о том, что зло и страдание могут быть "мудрой схемой нравственного правителя Вселенной", то </w:t>
      </w:r>
      <w:r w:rsidR="000D243D">
        <w:rPr>
          <w:rFonts w:ascii="Times New Roman" w:hAnsi="Times New Roman" w:cs="Times New Roman"/>
        </w:rPr>
        <w:t>К.</w:t>
      </w:r>
      <w:r w:rsidR="00293D84" w:rsidRPr="00293D84">
        <w:rPr>
          <w:rFonts w:ascii="Times New Roman" w:hAnsi="Times New Roman" w:cs="Times New Roman"/>
        </w:rPr>
        <w:t>Х</w:t>
      </w:r>
      <w:r w:rsidR="000D243D">
        <w:rPr>
          <w:rFonts w:ascii="Times New Roman" w:hAnsi="Times New Roman" w:cs="Times New Roman"/>
        </w:rPr>
        <w:t>.</w:t>
      </w:r>
      <w:r w:rsidR="00293D84" w:rsidRPr="00293D84">
        <w:rPr>
          <w:rFonts w:ascii="Times New Roman" w:hAnsi="Times New Roman" w:cs="Times New Roman"/>
        </w:rPr>
        <w:t xml:space="preserve">. отвергает ее как "детскую спекуляцию". </w:t>
      </w:r>
      <w:proofErr w:type="gramStart"/>
      <w:r w:rsidR="00293D84" w:rsidRPr="00293D84">
        <w:rPr>
          <w:rFonts w:ascii="Times New Roman" w:hAnsi="Times New Roman" w:cs="Times New Roman"/>
        </w:rPr>
        <w:t xml:space="preserve">Он указывает, что "лучшие адепты исследовали вселенную в течение тысячелетий и нигде не нашли ни малейшего следа такого </w:t>
      </w:r>
      <w:proofErr w:type="spellStart"/>
      <w:r w:rsidR="00293D84" w:rsidRPr="00293D84">
        <w:rPr>
          <w:rFonts w:ascii="Times New Roman" w:hAnsi="Times New Roman" w:cs="Times New Roman"/>
        </w:rPr>
        <w:t>Макиавеллианского</w:t>
      </w:r>
      <w:proofErr w:type="spellEnd"/>
      <w:r w:rsidR="00293D84" w:rsidRPr="00293D84">
        <w:rPr>
          <w:rFonts w:ascii="Times New Roman" w:hAnsi="Times New Roman" w:cs="Times New Roman"/>
        </w:rPr>
        <w:t xml:space="preserve"> интригана – но повсюду тот же неизменный, неумолимый закон"</w:t>
      </w:r>
      <w:r w:rsidR="007D3746">
        <w:rPr>
          <w:rFonts w:ascii="Times New Roman" w:hAnsi="Times New Roman" w:cs="Times New Roman"/>
        </w:rPr>
        <w:t>/42/</w:t>
      </w:r>
      <w:r w:rsidR="00293D84" w:rsidRPr="00293D84">
        <w:rPr>
          <w:rFonts w:ascii="Times New Roman" w:hAnsi="Times New Roman" w:cs="Times New Roman"/>
        </w:rPr>
        <w:t>.</w:t>
      </w:r>
      <w:r w:rsidR="000D243D">
        <w:rPr>
          <w:rFonts w:ascii="Times New Roman" w:hAnsi="Times New Roman" w:cs="Times New Roman"/>
        </w:rPr>
        <w:t xml:space="preserve"> </w:t>
      </w:r>
      <w:r w:rsidR="00293D84" w:rsidRPr="00293D84">
        <w:rPr>
          <w:rFonts w:ascii="Times New Roman" w:hAnsi="Times New Roman" w:cs="Times New Roman"/>
        </w:rPr>
        <w:t>Махатмы признают только один фундаментальный "закон": "закон гармонии, совершенного равновесия"</w:t>
      </w:r>
      <w:r w:rsidR="001E3CF5">
        <w:rPr>
          <w:rFonts w:ascii="Times New Roman" w:hAnsi="Times New Roman" w:cs="Times New Roman"/>
        </w:rPr>
        <w:t>/43/</w:t>
      </w:r>
      <w:r w:rsidR="00293D84" w:rsidRPr="00293D84">
        <w:rPr>
          <w:rFonts w:ascii="Times New Roman" w:hAnsi="Times New Roman" w:cs="Times New Roman"/>
        </w:rPr>
        <w:t>.</w:t>
      </w:r>
      <w:r w:rsidR="000D243D">
        <w:rPr>
          <w:rFonts w:ascii="Times New Roman" w:hAnsi="Times New Roman" w:cs="Times New Roman"/>
        </w:rPr>
        <w:t xml:space="preserve"> </w:t>
      </w:r>
      <w:r w:rsidR="00293D84" w:rsidRPr="00293D84">
        <w:rPr>
          <w:rFonts w:ascii="Times New Roman" w:hAnsi="Times New Roman" w:cs="Times New Roman"/>
        </w:rPr>
        <w:t>Природе присуща тенденция к восстановлению нарушенного равновесия</w:t>
      </w:r>
      <w:r w:rsidR="000F3C97">
        <w:rPr>
          <w:rFonts w:ascii="Times New Roman" w:hAnsi="Times New Roman" w:cs="Times New Roman"/>
        </w:rPr>
        <w:t xml:space="preserve"> </w:t>
      </w:r>
      <w:r w:rsidR="00293D84" w:rsidRPr="00293D84">
        <w:rPr>
          <w:rFonts w:ascii="Times New Roman" w:hAnsi="Times New Roman" w:cs="Times New Roman"/>
        </w:rPr>
        <w:t>-</w:t>
      </w:r>
      <w:r w:rsidR="000F3C97">
        <w:rPr>
          <w:rFonts w:ascii="Times New Roman" w:hAnsi="Times New Roman" w:cs="Times New Roman"/>
        </w:rPr>
        <w:t xml:space="preserve"> </w:t>
      </w:r>
      <w:r w:rsidR="00293D84" w:rsidRPr="00293D84">
        <w:rPr>
          <w:rFonts w:ascii="Times New Roman" w:hAnsi="Times New Roman" w:cs="Times New Roman"/>
        </w:rPr>
        <w:t>процесс, известный под общим названием кармы.</w:t>
      </w:r>
      <w:proofErr w:type="gramEnd"/>
    </w:p>
    <w:p w:rsidR="00293D84" w:rsidRDefault="00293D84" w:rsidP="00293D84">
      <w:pPr>
        <w:jc w:val="both"/>
        <w:rPr>
          <w:rFonts w:ascii="Times New Roman" w:hAnsi="Times New Roman" w:cs="Times New Roman"/>
        </w:rPr>
      </w:pPr>
      <w:proofErr w:type="gramStart"/>
      <w:r w:rsidRPr="00293D84">
        <w:rPr>
          <w:rFonts w:ascii="Times New Roman" w:hAnsi="Times New Roman" w:cs="Times New Roman"/>
        </w:rPr>
        <w:t>Вечная мудрость</w:t>
      </w:r>
      <w:proofErr w:type="gramEnd"/>
      <w:r w:rsidRPr="00293D84">
        <w:rPr>
          <w:rFonts w:ascii="Times New Roman" w:hAnsi="Times New Roman" w:cs="Times New Roman"/>
        </w:rPr>
        <w:t xml:space="preserve">, или оккультная философия, существовала "вечность до того, как вылупился напыщенный игровой петух, современная наука". Это "точная наука", основанная на "тысячелетних наблюдениях и опыте" </w:t>
      </w:r>
      <w:r w:rsidR="000D243D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44</w:t>
      </w:r>
      <w:r w:rsidR="000D243D">
        <w:rPr>
          <w:rFonts w:ascii="Times New Roman" w:hAnsi="Times New Roman" w:cs="Times New Roman"/>
        </w:rPr>
        <w:t>/</w:t>
      </w:r>
      <w:r w:rsidRPr="00293D84">
        <w:rPr>
          <w:rFonts w:ascii="Times New Roman" w:hAnsi="Times New Roman" w:cs="Times New Roman"/>
        </w:rPr>
        <w:t>, и область ее исследований простирается далеко за пределы внешней физической оболочки природы.</w:t>
      </w:r>
    </w:p>
    <w:p w:rsidR="00774C81" w:rsidRPr="00A85781" w:rsidRDefault="00846764" w:rsidP="00293D8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Ссылки</w:t>
      </w:r>
      <w:r w:rsidR="00774C81" w:rsidRPr="00A85781">
        <w:rPr>
          <w:rFonts w:ascii="Times New Roman" w:hAnsi="Times New Roman" w:cs="Times New Roman"/>
          <w:lang w:val="en-US"/>
        </w:rPr>
        <w:t>:</w:t>
      </w:r>
    </w:p>
    <w:p w:rsidR="00D34F55" w:rsidRPr="00D34F55" w:rsidRDefault="00D34F55" w:rsidP="00D34F5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34F55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</w:t>
      </w:r>
      <w:r w:rsidR="00803C6C" w:rsidRPr="00D34F55">
        <w:rPr>
          <w:rFonts w:ascii="Times New Roman" w:hAnsi="Times New Roman" w:cs="Times New Roman"/>
          <w:lang w:val="en-US"/>
        </w:rPr>
        <w:t xml:space="preserve">The Mahatma Letters to A.P. </w:t>
      </w:r>
      <w:proofErr w:type="spellStart"/>
      <w:r w:rsidR="00803C6C" w:rsidRPr="00D34F55">
        <w:rPr>
          <w:rFonts w:ascii="Times New Roman" w:hAnsi="Times New Roman" w:cs="Times New Roman"/>
          <w:lang w:val="en-US"/>
        </w:rPr>
        <w:t>Sinnett</w:t>
      </w:r>
      <w:proofErr w:type="spellEnd"/>
      <w:r w:rsidR="00803C6C" w:rsidRPr="00D34F55">
        <w:rPr>
          <w:rFonts w:ascii="Times New Roman" w:hAnsi="Times New Roman" w:cs="Times New Roman"/>
          <w:lang w:val="en-US"/>
        </w:rPr>
        <w:t xml:space="preserve"> [ML2], 2nd ed., 141; </w:t>
      </w:r>
      <w:proofErr w:type="gramStart"/>
      <w:r w:rsidR="00803C6C" w:rsidRPr="00D34F55">
        <w:rPr>
          <w:rFonts w:ascii="Times New Roman" w:hAnsi="Times New Roman" w:cs="Times New Roman"/>
          <w:lang w:val="en-US"/>
        </w:rPr>
        <w:t>The</w:t>
      </w:r>
      <w:proofErr w:type="gramEnd"/>
      <w:r w:rsidR="00803C6C" w:rsidRPr="00D34F55">
        <w:rPr>
          <w:rFonts w:ascii="Times New Roman" w:hAnsi="Times New Roman" w:cs="Times New Roman"/>
          <w:lang w:val="en-US"/>
        </w:rPr>
        <w:t xml:space="preserve"> Mahatma Letters to A.P. </w:t>
      </w:r>
      <w:proofErr w:type="spellStart"/>
      <w:r w:rsidR="00803C6C" w:rsidRPr="00D34F55">
        <w:rPr>
          <w:rFonts w:ascii="Times New Roman" w:hAnsi="Times New Roman" w:cs="Times New Roman"/>
          <w:lang w:val="en-US"/>
        </w:rPr>
        <w:t>Sinnett</w:t>
      </w:r>
      <w:proofErr w:type="spellEnd"/>
      <w:r w:rsidR="00803C6C" w:rsidRPr="00D34F55">
        <w:rPr>
          <w:rFonts w:ascii="Times New Roman" w:hAnsi="Times New Roman" w:cs="Times New Roman"/>
          <w:lang w:val="en-US"/>
        </w:rPr>
        <w:t xml:space="preserve"> </w:t>
      </w:r>
      <w:r w:rsidRPr="00D34F55">
        <w:rPr>
          <w:rFonts w:ascii="Times New Roman" w:hAnsi="Times New Roman" w:cs="Times New Roman"/>
          <w:lang w:val="en-US"/>
        </w:rPr>
        <w:t xml:space="preserve"> </w:t>
      </w:r>
    </w:p>
    <w:p w:rsidR="00803C6C" w:rsidRPr="00D34F55" w:rsidRDefault="00D34F55" w:rsidP="00D34F55">
      <w:pPr>
        <w:spacing w:after="0"/>
        <w:rPr>
          <w:lang w:val="en-US"/>
        </w:rPr>
      </w:pPr>
      <w:r>
        <w:t xml:space="preserve">     </w:t>
      </w:r>
      <w:proofErr w:type="gramStart"/>
      <w:r w:rsidR="00803C6C" w:rsidRPr="00D34F55">
        <w:rPr>
          <w:lang w:val="en-US"/>
        </w:rPr>
        <w:t>[MLC], chron. ed., 282.</w:t>
      </w:r>
      <w:proofErr w:type="gramEnd"/>
    </w:p>
    <w:p w:rsidR="00803C6C" w:rsidRPr="00803C6C" w:rsidRDefault="00A62C9F" w:rsidP="00D34F5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2. </w:t>
      </w:r>
      <w:r w:rsidR="00803C6C" w:rsidRPr="00803C6C">
        <w:rPr>
          <w:rFonts w:ascii="Times New Roman" w:hAnsi="Times New Roman" w:cs="Times New Roman"/>
          <w:lang w:val="en-US"/>
        </w:rPr>
        <w:t>ML2 142, MLC 283.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3. </w:t>
      </w:r>
      <w:r w:rsidR="00803C6C" w:rsidRPr="00803C6C">
        <w:rPr>
          <w:rFonts w:ascii="Times New Roman" w:hAnsi="Times New Roman" w:cs="Times New Roman"/>
          <w:lang w:val="en-US"/>
        </w:rPr>
        <w:t>ML2 63, MLC, 168.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4. </w:t>
      </w:r>
      <w:r w:rsidR="00803C6C" w:rsidRPr="00803C6C">
        <w:rPr>
          <w:rFonts w:ascii="Times New Roman" w:hAnsi="Times New Roman" w:cs="Times New Roman"/>
          <w:lang w:val="en-US"/>
        </w:rPr>
        <w:t>Article by KH in H.P. Blavatsky Collected Writings, 4:225-6.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5. </w:t>
      </w:r>
      <w:r w:rsidR="00803C6C" w:rsidRPr="00803C6C">
        <w:rPr>
          <w:rFonts w:ascii="Times New Roman" w:hAnsi="Times New Roman" w:cs="Times New Roman"/>
          <w:lang w:val="en-US"/>
        </w:rPr>
        <w:t>ML2 55, MLC 272.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6. </w:t>
      </w:r>
      <w:r w:rsidR="00803C6C" w:rsidRPr="00803C6C">
        <w:rPr>
          <w:rFonts w:ascii="Times New Roman" w:hAnsi="Times New Roman" w:cs="Times New Roman"/>
          <w:lang w:val="en-US"/>
        </w:rPr>
        <w:t>ML2 55, MLC 272.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7. </w:t>
      </w:r>
      <w:r w:rsidR="00803C6C" w:rsidRPr="00803C6C">
        <w:rPr>
          <w:rFonts w:ascii="Times New Roman" w:hAnsi="Times New Roman" w:cs="Times New Roman"/>
          <w:lang w:val="en-US"/>
        </w:rPr>
        <w:t>ML2 60, MLC 165.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8. </w:t>
      </w:r>
      <w:r w:rsidR="00803C6C" w:rsidRPr="00803C6C">
        <w:rPr>
          <w:rFonts w:ascii="Times New Roman" w:hAnsi="Times New Roman" w:cs="Times New Roman"/>
          <w:lang w:val="en-US"/>
        </w:rPr>
        <w:t>ML2 63, MLC 168.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9. </w:t>
      </w:r>
      <w:r w:rsidR="00803C6C" w:rsidRPr="00803C6C">
        <w:rPr>
          <w:rFonts w:ascii="Times New Roman" w:hAnsi="Times New Roman" w:cs="Times New Roman"/>
          <w:lang w:val="en-US"/>
        </w:rPr>
        <w:t>ML2 90-1, MLC 182.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10. </w:t>
      </w:r>
      <w:r w:rsidR="00803C6C" w:rsidRPr="00803C6C">
        <w:rPr>
          <w:rFonts w:ascii="Times New Roman" w:hAnsi="Times New Roman" w:cs="Times New Roman"/>
          <w:lang w:val="en-US"/>
        </w:rPr>
        <w:t>ML2 97, MLC 187.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11. </w:t>
      </w:r>
      <w:r w:rsidR="00803C6C" w:rsidRPr="00803C6C">
        <w:rPr>
          <w:rFonts w:ascii="Times New Roman" w:hAnsi="Times New Roman" w:cs="Times New Roman"/>
          <w:lang w:val="en-US"/>
        </w:rPr>
        <w:t xml:space="preserve">G. de </w:t>
      </w:r>
      <w:proofErr w:type="spellStart"/>
      <w:r w:rsidR="00803C6C" w:rsidRPr="00803C6C">
        <w:rPr>
          <w:rFonts w:ascii="Times New Roman" w:hAnsi="Times New Roman" w:cs="Times New Roman"/>
          <w:lang w:val="en-US"/>
        </w:rPr>
        <w:t>Purucker</w:t>
      </w:r>
      <w:proofErr w:type="spellEnd"/>
      <w:r w:rsidR="00803C6C" w:rsidRPr="00803C6C">
        <w:rPr>
          <w:rFonts w:ascii="Times New Roman" w:hAnsi="Times New Roman" w:cs="Times New Roman"/>
          <w:lang w:val="en-US"/>
        </w:rPr>
        <w:t>, Occult Glossary, 2nd ed., 171.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12. </w:t>
      </w:r>
      <w:r w:rsidR="00803C6C" w:rsidRPr="00803C6C">
        <w:rPr>
          <w:rFonts w:ascii="Times New Roman" w:hAnsi="Times New Roman" w:cs="Times New Roman"/>
          <w:lang w:val="en-US"/>
        </w:rPr>
        <w:t>ML2 98, MLC 108.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13. </w:t>
      </w:r>
      <w:r w:rsidR="00803C6C" w:rsidRPr="00803C6C">
        <w:rPr>
          <w:rFonts w:ascii="Times New Roman" w:hAnsi="Times New Roman" w:cs="Times New Roman"/>
          <w:lang w:val="en-US"/>
        </w:rPr>
        <w:t>ML2 142, MLC 283.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14. </w:t>
      </w:r>
      <w:proofErr w:type="spellStart"/>
      <w:r w:rsidR="00803C6C" w:rsidRPr="00803C6C">
        <w:rPr>
          <w:rFonts w:ascii="Times New Roman" w:hAnsi="Times New Roman" w:cs="Times New Roman"/>
          <w:lang w:val="en-US"/>
        </w:rPr>
        <w:t>Cf</w:t>
      </w:r>
      <w:proofErr w:type="spellEnd"/>
      <w:r w:rsidR="00803C6C" w:rsidRPr="00803C6C">
        <w:rPr>
          <w:rFonts w:ascii="Times New Roman" w:hAnsi="Times New Roman" w:cs="Times New Roman"/>
          <w:lang w:val="en-US"/>
        </w:rPr>
        <w:t xml:space="preserve"> ML2 90-2, MLC 182-3; G. de </w:t>
      </w:r>
      <w:proofErr w:type="spellStart"/>
      <w:r w:rsidR="00803C6C" w:rsidRPr="00803C6C">
        <w:rPr>
          <w:rFonts w:ascii="Times New Roman" w:hAnsi="Times New Roman" w:cs="Times New Roman"/>
          <w:lang w:val="en-US"/>
        </w:rPr>
        <w:t>Purucker</w:t>
      </w:r>
      <w:proofErr w:type="spellEnd"/>
      <w:r w:rsidR="00803C6C" w:rsidRPr="00803C6C">
        <w:rPr>
          <w:rFonts w:ascii="Times New Roman" w:hAnsi="Times New Roman" w:cs="Times New Roman"/>
          <w:lang w:val="en-US"/>
        </w:rPr>
        <w:t>, Fountain-Source of Occultism [FSO], 223-37.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15. </w:t>
      </w:r>
      <w:r w:rsidR="00803C6C" w:rsidRPr="00803C6C">
        <w:rPr>
          <w:rFonts w:ascii="Times New Roman" w:hAnsi="Times New Roman" w:cs="Times New Roman"/>
          <w:lang w:val="en-US"/>
        </w:rPr>
        <w:t>ML2 55, MLC 272.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16. </w:t>
      </w:r>
      <w:r w:rsidR="00803C6C" w:rsidRPr="00803C6C">
        <w:rPr>
          <w:rFonts w:ascii="Times New Roman" w:hAnsi="Times New Roman" w:cs="Times New Roman"/>
          <w:lang w:val="en-US"/>
        </w:rPr>
        <w:t>ML2 55-6, MLC 273.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17. </w:t>
      </w:r>
      <w:r w:rsidR="00803C6C" w:rsidRPr="00803C6C">
        <w:rPr>
          <w:rFonts w:ascii="Times New Roman" w:hAnsi="Times New Roman" w:cs="Times New Roman"/>
          <w:lang w:val="en-US"/>
        </w:rPr>
        <w:t>ML2 56, MLC 273.</w:t>
      </w:r>
    </w:p>
    <w:p w:rsidR="00803C6C" w:rsidRPr="00803C6C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>18</w:t>
      </w:r>
      <w:proofErr w:type="gramStart"/>
      <w:r w:rsidRPr="00A62C9F">
        <w:rPr>
          <w:rFonts w:ascii="Times New Roman" w:hAnsi="Times New Roman" w:cs="Times New Roman"/>
          <w:lang w:val="en-US"/>
        </w:rPr>
        <w:t>.</w:t>
      </w:r>
      <w:r w:rsidR="00803C6C" w:rsidRPr="00803C6C">
        <w:rPr>
          <w:rFonts w:ascii="Times New Roman" w:hAnsi="Times New Roman" w:cs="Times New Roman"/>
          <w:lang w:val="en-US"/>
        </w:rPr>
        <w:t>ML2</w:t>
      </w:r>
      <w:proofErr w:type="gramEnd"/>
      <w:r w:rsidR="00803C6C" w:rsidRPr="00803C6C">
        <w:rPr>
          <w:rFonts w:ascii="Times New Roman" w:hAnsi="Times New Roman" w:cs="Times New Roman"/>
          <w:lang w:val="en-US"/>
        </w:rPr>
        <w:t xml:space="preserve"> 158-9, MLC 315-7.</w:t>
      </w:r>
    </w:p>
    <w:p w:rsidR="000E67B2" w:rsidRPr="000E67B2" w:rsidRDefault="00A62C9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62C9F">
        <w:rPr>
          <w:rFonts w:ascii="Times New Roman" w:hAnsi="Times New Roman" w:cs="Times New Roman"/>
          <w:lang w:val="en-US"/>
        </w:rPr>
        <w:t xml:space="preserve">19. </w:t>
      </w:r>
      <w:r w:rsidR="00803C6C" w:rsidRPr="00803C6C">
        <w:rPr>
          <w:rFonts w:ascii="Times New Roman" w:hAnsi="Times New Roman" w:cs="Times New Roman"/>
          <w:lang w:val="en-US"/>
        </w:rPr>
        <w:t xml:space="preserve">H.P. Blavatsky, The Secret Doctrine, 1:631; G. de </w:t>
      </w:r>
      <w:proofErr w:type="spellStart"/>
      <w:r w:rsidR="00803C6C" w:rsidRPr="00803C6C">
        <w:rPr>
          <w:rFonts w:ascii="Times New Roman" w:hAnsi="Times New Roman" w:cs="Times New Roman"/>
          <w:lang w:val="en-US"/>
        </w:rPr>
        <w:t>Purucker</w:t>
      </w:r>
      <w:proofErr w:type="spellEnd"/>
      <w:r w:rsidR="00803C6C" w:rsidRPr="00803C6C">
        <w:rPr>
          <w:rFonts w:ascii="Times New Roman" w:hAnsi="Times New Roman" w:cs="Times New Roman"/>
          <w:lang w:val="en-US"/>
        </w:rPr>
        <w:t xml:space="preserve">, Fundamentals of the Esoteric </w:t>
      </w:r>
      <w:r w:rsidR="000E67B2" w:rsidRPr="000E67B2">
        <w:rPr>
          <w:rFonts w:ascii="Times New Roman" w:hAnsi="Times New Roman" w:cs="Times New Roman"/>
          <w:lang w:val="en-US"/>
        </w:rPr>
        <w:t xml:space="preserve">   </w:t>
      </w:r>
    </w:p>
    <w:p w:rsidR="00803C6C" w:rsidRPr="00803C6C" w:rsidRDefault="000E67B2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803C6C" w:rsidRPr="00803C6C">
        <w:rPr>
          <w:rFonts w:ascii="Times New Roman" w:hAnsi="Times New Roman" w:cs="Times New Roman"/>
          <w:lang w:val="en-US"/>
        </w:rPr>
        <w:t>Philosophy, 34; FSO 104.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7928EF">
        <w:rPr>
          <w:rFonts w:ascii="Times New Roman" w:hAnsi="Times New Roman" w:cs="Times New Roman"/>
          <w:lang w:val="en-US"/>
        </w:rPr>
        <w:t xml:space="preserve">20. </w:t>
      </w:r>
      <w:r w:rsidR="00803C6C" w:rsidRPr="00803C6C">
        <w:rPr>
          <w:rFonts w:ascii="Times New Roman" w:hAnsi="Times New Roman" w:cs="Times New Roman"/>
          <w:lang w:val="en-US"/>
        </w:rPr>
        <w:t xml:space="preserve">Sven Eek, </w:t>
      </w:r>
      <w:proofErr w:type="spellStart"/>
      <w:r w:rsidR="00803C6C" w:rsidRPr="00803C6C">
        <w:rPr>
          <w:rFonts w:ascii="Times New Roman" w:hAnsi="Times New Roman" w:cs="Times New Roman"/>
          <w:lang w:val="en-US"/>
        </w:rPr>
        <w:t>Damodar</w:t>
      </w:r>
      <w:proofErr w:type="spellEnd"/>
      <w:r w:rsidR="00803C6C" w:rsidRPr="00803C6C">
        <w:rPr>
          <w:rFonts w:ascii="Times New Roman" w:hAnsi="Times New Roman" w:cs="Times New Roman"/>
          <w:lang w:val="en-US"/>
        </w:rPr>
        <w:t xml:space="preserve"> and the Pioneers of the Theosophical Movement, 437.</w:t>
      </w:r>
      <w:proofErr w:type="gramEnd"/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21. </w:t>
      </w:r>
      <w:r w:rsidR="00803C6C" w:rsidRPr="00803C6C">
        <w:rPr>
          <w:rFonts w:ascii="Times New Roman" w:hAnsi="Times New Roman" w:cs="Times New Roman"/>
          <w:lang w:val="en-US"/>
        </w:rPr>
        <w:t>ML2 56, MLC 273.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22. </w:t>
      </w:r>
      <w:r w:rsidR="00803C6C" w:rsidRPr="00803C6C">
        <w:rPr>
          <w:rFonts w:ascii="Times New Roman" w:hAnsi="Times New Roman" w:cs="Times New Roman"/>
          <w:lang w:val="en-US"/>
        </w:rPr>
        <w:t>ML2 138, MLC 280.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23. </w:t>
      </w:r>
      <w:r w:rsidR="00803C6C" w:rsidRPr="00803C6C">
        <w:rPr>
          <w:rFonts w:ascii="Times New Roman" w:hAnsi="Times New Roman" w:cs="Times New Roman"/>
          <w:lang w:val="en-US"/>
        </w:rPr>
        <w:t>ML2 54, MLC 271.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24. </w:t>
      </w:r>
      <w:r w:rsidR="00803C6C" w:rsidRPr="00803C6C">
        <w:rPr>
          <w:rFonts w:ascii="Times New Roman" w:hAnsi="Times New Roman" w:cs="Times New Roman"/>
          <w:lang w:val="en-US"/>
        </w:rPr>
        <w:t>ML2 52, MLC 270.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25. </w:t>
      </w:r>
      <w:r w:rsidR="00803C6C" w:rsidRPr="00803C6C">
        <w:rPr>
          <w:rFonts w:ascii="Times New Roman" w:hAnsi="Times New Roman" w:cs="Times New Roman"/>
          <w:lang w:val="en-US"/>
        </w:rPr>
        <w:t>ML2 55, MLC 272.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26. </w:t>
      </w:r>
      <w:r w:rsidR="00803C6C" w:rsidRPr="00803C6C">
        <w:rPr>
          <w:rFonts w:ascii="Times New Roman" w:hAnsi="Times New Roman" w:cs="Times New Roman"/>
          <w:lang w:val="en-US"/>
        </w:rPr>
        <w:t>ML2 56, MLC 273.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27. </w:t>
      </w:r>
      <w:r w:rsidR="00803C6C" w:rsidRPr="00803C6C">
        <w:rPr>
          <w:rFonts w:ascii="Times New Roman" w:hAnsi="Times New Roman" w:cs="Times New Roman"/>
          <w:lang w:val="en-US"/>
        </w:rPr>
        <w:t>FSO 512-6.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28. </w:t>
      </w:r>
      <w:r w:rsidR="00803C6C" w:rsidRPr="00803C6C">
        <w:rPr>
          <w:rFonts w:ascii="Times New Roman" w:hAnsi="Times New Roman" w:cs="Times New Roman"/>
          <w:lang w:val="en-US"/>
        </w:rPr>
        <w:t>ML2 43, MLC 62.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29. </w:t>
      </w:r>
      <w:r w:rsidR="00803C6C" w:rsidRPr="00803C6C">
        <w:rPr>
          <w:rFonts w:ascii="Times New Roman" w:hAnsi="Times New Roman" w:cs="Times New Roman"/>
          <w:lang w:val="en-US"/>
        </w:rPr>
        <w:t>ML2 53, MLC 270.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lastRenderedPageBreak/>
        <w:t xml:space="preserve">30. </w:t>
      </w:r>
      <w:r w:rsidR="00803C6C" w:rsidRPr="00803C6C">
        <w:rPr>
          <w:rFonts w:ascii="Times New Roman" w:hAnsi="Times New Roman" w:cs="Times New Roman"/>
          <w:lang w:val="en-US"/>
        </w:rPr>
        <w:t>ML2 53, MLC 271.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31. </w:t>
      </w:r>
      <w:r w:rsidR="00803C6C" w:rsidRPr="00803C6C">
        <w:rPr>
          <w:rFonts w:ascii="Times New Roman" w:hAnsi="Times New Roman" w:cs="Times New Roman"/>
          <w:lang w:val="en-US"/>
        </w:rPr>
        <w:t>ML2 53, 55; MLC 270, 272.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32. </w:t>
      </w:r>
      <w:r w:rsidR="00803C6C" w:rsidRPr="00803C6C">
        <w:rPr>
          <w:rFonts w:ascii="Times New Roman" w:hAnsi="Times New Roman" w:cs="Times New Roman"/>
          <w:lang w:val="en-US"/>
        </w:rPr>
        <w:t>ML2 54, MLC 271.</w:t>
      </w:r>
    </w:p>
    <w:p w:rsidR="00803C6C" w:rsidRPr="00803C6C" w:rsidRDefault="007928EF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8EF">
        <w:rPr>
          <w:rFonts w:ascii="Times New Roman" w:hAnsi="Times New Roman" w:cs="Times New Roman"/>
          <w:lang w:val="en-US"/>
        </w:rPr>
        <w:t xml:space="preserve">33. </w:t>
      </w:r>
      <w:r w:rsidR="00803C6C" w:rsidRPr="00803C6C">
        <w:rPr>
          <w:rFonts w:ascii="Times New Roman" w:hAnsi="Times New Roman" w:cs="Times New Roman"/>
          <w:lang w:val="en-US"/>
        </w:rPr>
        <w:t>ML2 58, MLC 274-5.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34. </w:t>
      </w:r>
      <w:r w:rsidR="00803C6C" w:rsidRPr="00803C6C">
        <w:rPr>
          <w:rFonts w:ascii="Times New Roman" w:hAnsi="Times New Roman" w:cs="Times New Roman"/>
          <w:lang w:val="en-US"/>
        </w:rPr>
        <w:t>ML2 137, MLC 279.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35. </w:t>
      </w:r>
      <w:r w:rsidR="00803C6C" w:rsidRPr="00803C6C">
        <w:rPr>
          <w:rFonts w:ascii="Times New Roman" w:hAnsi="Times New Roman" w:cs="Times New Roman"/>
          <w:lang w:val="en-US"/>
        </w:rPr>
        <w:t xml:space="preserve">ML2 45, 93; Letters of H.P. Blavatsky to A.P. </w:t>
      </w:r>
      <w:proofErr w:type="spellStart"/>
      <w:r w:rsidR="00803C6C" w:rsidRPr="00803C6C">
        <w:rPr>
          <w:rFonts w:ascii="Times New Roman" w:hAnsi="Times New Roman" w:cs="Times New Roman"/>
          <w:lang w:val="en-US"/>
        </w:rPr>
        <w:t>Sinnett</w:t>
      </w:r>
      <w:proofErr w:type="spellEnd"/>
      <w:r w:rsidR="00803C6C" w:rsidRPr="00803C6C">
        <w:rPr>
          <w:rFonts w:ascii="Times New Roman" w:hAnsi="Times New Roman" w:cs="Times New Roman"/>
          <w:lang w:val="en-US"/>
        </w:rPr>
        <w:t xml:space="preserve"> [LBS], 379-80; MLC 63, 184, 511.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36. </w:t>
      </w:r>
      <w:r w:rsidR="00803C6C" w:rsidRPr="00803C6C">
        <w:rPr>
          <w:rFonts w:ascii="Times New Roman" w:hAnsi="Times New Roman" w:cs="Times New Roman"/>
          <w:lang w:val="en-US"/>
        </w:rPr>
        <w:t>ML2 138, MLC 279.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37. </w:t>
      </w:r>
      <w:r w:rsidR="00803C6C" w:rsidRPr="00803C6C">
        <w:rPr>
          <w:rFonts w:ascii="Times New Roman" w:hAnsi="Times New Roman" w:cs="Times New Roman"/>
          <w:lang w:val="en-US"/>
        </w:rPr>
        <w:t>ML2 164, MLC 321.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38. </w:t>
      </w:r>
      <w:r w:rsidR="00803C6C" w:rsidRPr="00803C6C">
        <w:rPr>
          <w:rFonts w:ascii="Times New Roman" w:hAnsi="Times New Roman" w:cs="Times New Roman"/>
          <w:lang w:val="en-US"/>
        </w:rPr>
        <w:t>LBS 380, MLC 512.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39. </w:t>
      </w:r>
      <w:r w:rsidR="00803C6C" w:rsidRPr="00803C6C">
        <w:rPr>
          <w:rFonts w:ascii="Times New Roman" w:hAnsi="Times New Roman" w:cs="Times New Roman"/>
          <w:lang w:val="en-US"/>
        </w:rPr>
        <w:t>ML2 138, 159; MLC 279, 316.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40. </w:t>
      </w:r>
      <w:r w:rsidR="00803C6C" w:rsidRPr="00803C6C">
        <w:rPr>
          <w:rFonts w:ascii="Times New Roman" w:hAnsi="Times New Roman" w:cs="Times New Roman"/>
          <w:lang w:val="en-US"/>
        </w:rPr>
        <w:t>ML2 142, MLC 283.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41. </w:t>
      </w:r>
      <w:r w:rsidR="00803C6C" w:rsidRPr="00803C6C">
        <w:rPr>
          <w:rFonts w:ascii="Times New Roman" w:hAnsi="Times New Roman" w:cs="Times New Roman"/>
          <w:lang w:val="en-US"/>
        </w:rPr>
        <w:t>ML2 138-9, MLC 280.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42. </w:t>
      </w:r>
      <w:r w:rsidR="00803C6C" w:rsidRPr="00803C6C">
        <w:rPr>
          <w:rFonts w:ascii="Times New Roman" w:hAnsi="Times New Roman" w:cs="Times New Roman"/>
          <w:lang w:val="en-US"/>
        </w:rPr>
        <w:t>ML2 142-3, MLC 283.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43. </w:t>
      </w:r>
      <w:r w:rsidR="00803C6C" w:rsidRPr="00803C6C">
        <w:rPr>
          <w:rFonts w:ascii="Times New Roman" w:hAnsi="Times New Roman" w:cs="Times New Roman"/>
          <w:lang w:val="en-US"/>
        </w:rPr>
        <w:t>ML2 141, MLC 282.</w:t>
      </w:r>
    </w:p>
    <w:p w:rsidR="00803C6C" w:rsidRPr="00803C6C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44. </w:t>
      </w:r>
      <w:r w:rsidR="00803C6C" w:rsidRPr="00803C6C">
        <w:rPr>
          <w:rFonts w:ascii="Times New Roman" w:hAnsi="Times New Roman" w:cs="Times New Roman"/>
          <w:lang w:val="en-US"/>
        </w:rPr>
        <w:t>ML2 144, 160; MLC 285, 317.</w:t>
      </w:r>
    </w:p>
    <w:p w:rsidR="00803C6C" w:rsidRPr="00421D47" w:rsidRDefault="00421D47" w:rsidP="00803C6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21D47">
        <w:rPr>
          <w:rFonts w:ascii="Times New Roman" w:hAnsi="Times New Roman" w:cs="Times New Roman"/>
          <w:lang w:val="en-US"/>
        </w:rPr>
        <w:t xml:space="preserve">45. </w:t>
      </w:r>
      <w:r w:rsidR="00803C6C" w:rsidRPr="00421D47">
        <w:rPr>
          <w:rFonts w:ascii="Times New Roman" w:hAnsi="Times New Roman" w:cs="Times New Roman"/>
          <w:lang w:val="en-US"/>
        </w:rPr>
        <w:t>KH letters cited:</w:t>
      </w:r>
    </w:p>
    <w:p w:rsidR="00803C6C" w:rsidRPr="00421D47" w:rsidRDefault="00803C6C" w:rsidP="00803C6C">
      <w:pPr>
        <w:jc w:val="both"/>
        <w:rPr>
          <w:rFonts w:ascii="Times New Roman" w:hAnsi="Times New Roman" w:cs="Times New Roman"/>
          <w:lang w:val="en-US"/>
        </w:rPr>
      </w:pPr>
    </w:p>
    <w:p w:rsidR="00803C6C" w:rsidRPr="00803C6C" w:rsidRDefault="00803C6C" w:rsidP="00803C6C">
      <w:pPr>
        <w:jc w:val="both"/>
        <w:rPr>
          <w:rFonts w:ascii="Times New Roman" w:hAnsi="Times New Roman" w:cs="Times New Roman"/>
          <w:lang w:val="en-US"/>
        </w:rPr>
      </w:pPr>
    </w:p>
    <w:p w:rsidR="00774C81" w:rsidRDefault="00803C6C" w:rsidP="00803C6C">
      <w:pPr>
        <w:jc w:val="both"/>
        <w:rPr>
          <w:rFonts w:ascii="Times New Roman" w:hAnsi="Times New Roman" w:cs="Times New Roman"/>
        </w:rPr>
      </w:pPr>
      <w:proofErr w:type="spellStart"/>
      <w:r w:rsidRPr="00803C6C">
        <w:rPr>
          <w:rFonts w:ascii="Times New Roman" w:hAnsi="Times New Roman" w:cs="Times New Roman"/>
        </w:rPr>
        <w:t>by</w:t>
      </w:r>
      <w:proofErr w:type="spellEnd"/>
      <w:r w:rsidRPr="00803C6C">
        <w:rPr>
          <w:rFonts w:ascii="Times New Roman" w:hAnsi="Times New Roman" w:cs="Times New Roman"/>
        </w:rPr>
        <w:t xml:space="preserve"> </w:t>
      </w:r>
      <w:proofErr w:type="spellStart"/>
      <w:r w:rsidRPr="00803C6C">
        <w:rPr>
          <w:rFonts w:ascii="Times New Roman" w:hAnsi="Times New Roman" w:cs="Times New Roman"/>
        </w:rPr>
        <w:t>David</w:t>
      </w:r>
      <w:proofErr w:type="spellEnd"/>
      <w:r w:rsidRPr="00803C6C">
        <w:rPr>
          <w:rFonts w:ascii="Times New Roman" w:hAnsi="Times New Roman" w:cs="Times New Roman"/>
        </w:rPr>
        <w:t xml:space="preserve"> </w:t>
      </w:r>
      <w:proofErr w:type="spellStart"/>
      <w:r w:rsidRPr="00803C6C">
        <w:rPr>
          <w:rFonts w:ascii="Times New Roman" w:hAnsi="Times New Roman" w:cs="Times New Roman"/>
        </w:rPr>
        <w:t>Pratt</w:t>
      </w:r>
      <w:proofErr w:type="spellEnd"/>
      <w:r w:rsidRPr="00803C6C">
        <w:rPr>
          <w:rFonts w:ascii="Times New Roman" w:hAnsi="Times New Roman" w:cs="Times New Roman"/>
        </w:rPr>
        <w:t xml:space="preserve">. </w:t>
      </w:r>
      <w:proofErr w:type="spellStart"/>
      <w:r w:rsidRPr="00803C6C">
        <w:rPr>
          <w:rFonts w:ascii="Times New Roman" w:hAnsi="Times New Roman" w:cs="Times New Roman"/>
        </w:rPr>
        <w:t>February</w:t>
      </w:r>
      <w:proofErr w:type="spellEnd"/>
      <w:r w:rsidRPr="00803C6C">
        <w:rPr>
          <w:rFonts w:ascii="Times New Roman" w:hAnsi="Times New Roman" w:cs="Times New Roman"/>
        </w:rPr>
        <w:t xml:space="preserve"> 2012.</w:t>
      </w:r>
    </w:p>
    <w:p w:rsidR="00877914" w:rsidRPr="00A02412" w:rsidRDefault="00877914" w:rsidP="00877914">
      <w:pPr>
        <w:jc w:val="both"/>
        <w:rPr>
          <w:rFonts w:ascii="Times New Roman" w:hAnsi="Times New Roman" w:cs="Times New Roman"/>
        </w:rPr>
      </w:pPr>
    </w:p>
    <w:sectPr w:rsidR="00877914" w:rsidRPr="00A0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4C4"/>
    <w:multiLevelType w:val="hybridMultilevel"/>
    <w:tmpl w:val="D19E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DBC"/>
    <w:multiLevelType w:val="hybridMultilevel"/>
    <w:tmpl w:val="B28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2"/>
    <w:rsid w:val="000164CA"/>
    <w:rsid w:val="000207BB"/>
    <w:rsid w:val="00022A00"/>
    <w:rsid w:val="00054F5A"/>
    <w:rsid w:val="000642F9"/>
    <w:rsid w:val="00071EFD"/>
    <w:rsid w:val="0007785E"/>
    <w:rsid w:val="000B72D2"/>
    <w:rsid w:val="000D243D"/>
    <w:rsid w:val="000E215E"/>
    <w:rsid w:val="000E67B2"/>
    <w:rsid w:val="000F3C97"/>
    <w:rsid w:val="001118D7"/>
    <w:rsid w:val="0011484D"/>
    <w:rsid w:val="001742E7"/>
    <w:rsid w:val="00174C20"/>
    <w:rsid w:val="001757D3"/>
    <w:rsid w:val="001B550F"/>
    <w:rsid w:val="001E3CF5"/>
    <w:rsid w:val="002124B9"/>
    <w:rsid w:val="00225A57"/>
    <w:rsid w:val="00293D84"/>
    <w:rsid w:val="002D537F"/>
    <w:rsid w:val="003255B4"/>
    <w:rsid w:val="0033250A"/>
    <w:rsid w:val="0038724D"/>
    <w:rsid w:val="003C2249"/>
    <w:rsid w:val="003D0B30"/>
    <w:rsid w:val="003F769A"/>
    <w:rsid w:val="00421D47"/>
    <w:rsid w:val="00453E43"/>
    <w:rsid w:val="004D200A"/>
    <w:rsid w:val="005012B2"/>
    <w:rsid w:val="005720DC"/>
    <w:rsid w:val="00583498"/>
    <w:rsid w:val="005A6B77"/>
    <w:rsid w:val="005E4CF6"/>
    <w:rsid w:val="0069760B"/>
    <w:rsid w:val="006B60B2"/>
    <w:rsid w:val="006D3B3A"/>
    <w:rsid w:val="00735020"/>
    <w:rsid w:val="00741C1E"/>
    <w:rsid w:val="00774C81"/>
    <w:rsid w:val="007867FD"/>
    <w:rsid w:val="0078754A"/>
    <w:rsid w:val="007928EF"/>
    <w:rsid w:val="007A4BA9"/>
    <w:rsid w:val="007B02DF"/>
    <w:rsid w:val="007D3746"/>
    <w:rsid w:val="007D77D4"/>
    <w:rsid w:val="00801CD7"/>
    <w:rsid w:val="00803C6C"/>
    <w:rsid w:val="00810F19"/>
    <w:rsid w:val="00846764"/>
    <w:rsid w:val="00846A1B"/>
    <w:rsid w:val="00877914"/>
    <w:rsid w:val="008F6094"/>
    <w:rsid w:val="009A6513"/>
    <w:rsid w:val="009F69D6"/>
    <w:rsid w:val="00A02412"/>
    <w:rsid w:val="00A31BCB"/>
    <w:rsid w:val="00A609AD"/>
    <w:rsid w:val="00A62C9F"/>
    <w:rsid w:val="00A6300C"/>
    <w:rsid w:val="00A85781"/>
    <w:rsid w:val="00A961F4"/>
    <w:rsid w:val="00AC7573"/>
    <w:rsid w:val="00AE0B11"/>
    <w:rsid w:val="00AE7483"/>
    <w:rsid w:val="00B41495"/>
    <w:rsid w:val="00B45B5A"/>
    <w:rsid w:val="00B46AED"/>
    <w:rsid w:val="00B647A0"/>
    <w:rsid w:val="00B86985"/>
    <w:rsid w:val="00BA3466"/>
    <w:rsid w:val="00BC0632"/>
    <w:rsid w:val="00C228F3"/>
    <w:rsid w:val="00C52C9F"/>
    <w:rsid w:val="00C54FC6"/>
    <w:rsid w:val="00C77AAB"/>
    <w:rsid w:val="00D101AA"/>
    <w:rsid w:val="00D15A3F"/>
    <w:rsid w:val="00D34F55"/>
    <w:rsid w:val="00DC6A7E"/>
    <w:rsid w:val="00DD7BDE"/>
    <w:rsid w:val="00DE4FF2"/>
    <w:rsid w:val="00E009E4"/>
    <w:rsid w:val="00E020CF"/>
    <w:rsid w:val="00E36943"/>
    <w:rsid w:val="00E36982"/>
    <w:rsid w:val="00E40043"/>
    <w:rsid w:val="00E97C5B"/>
    <w:rsid w:val="00EA74E6"/>
    <w:rsid w:val="00EF0945"/>
    <w:rsid w:val="00F80FD5"/>
    <w:rsid w:val="00F87EA4"/>
    <w:rsid w:val="00FC2A1B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2021-01-10T19:36:00Z</dcterms:created>
  <dcterms:modified xsi:type="dcterms:W3CDTF">2021-01-13T15:33:00Z</dcterms:modified>
</cp:coreProperties>
</file>