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C6" w:rsidRDefault="00EF748F">
      <w:pPr>
        <w:rPr>
          <w:rFonts w:ascii="Times New Roman" w:hAnsi="Times New Roman" w:cs="Times New Roman"/>
          <w:b/>
          <w:sz w:val="24"/>
          <w:szCs w:val="24"/>
        </w:rPr>
      </w:pPr>
      <w:r w:rsidRPr="00EF748F">
        <w:rPr>
          <w:rFonts w:ascii="Times New Roman" w:hAnsi="Times New Roman" w:cs="Times New Roman"/>
          <w:b/>
          <w:sz w:val="24"/>
          <w:szCs w:val="24"/>
        </w:rPr>
        <w:t>Происхождение разума</w:t>
      </w:r>
    </w:p>
    <w:p w:rsidR="00D235B5" w:rsidRPr="00FB6335" w:rsidRDefault="00D235B5" w:rsidP="00FB6335">
      <w:pPr>
        <w:jc w:val="both"/>
        <w:rPr>
          <w:rFonts w:ascii="Times New Roman" w:hAnsi="Times New Roman" w:cs="Times New Roman"/>
          <w:sz w:val="24"/>
          <w:szCs w:val="24"/>
        </w:rPr>
      </w:pPr>
      <w:r w:rsidRPr="00FB6335">
        <w:rPr>
          <w:rFonts w:ascii="Times New Roman" w:hAnsi="Times New Roman" w:cs="Times New Roman"/>
          <w:sz w:val="24"/>
          <w:szCs w:val="24"/>
        </w:rPr>
        <w:t xml:space="preserve">Блаватская пишет: "Все во Вселенной, во всех ее царствах, обладает сознанием, то есть наделено сознанием своего рода и на своем собственном плане восприятия. ... </w:t>
      </w:r>
      <w:proofErr w:type="gramStart"/>
      <w:r w:rsidRPr="00FB6335">
        <w:rPr>
          <w:rFonts w:ascii="Times New Roman" w:hAnsi="Times New Roman" w:cs="Times New Roman"/>
          <w:sz w:val="24"/>
          <w:szCs w:val="24"/>
        </w:rPr>
        <w:t>Нет такой вещи, как “мертвая” или “слепая” материя, как нет</w:t>
      </w:r>
      <w:r w:rsidR="00D852F0">
        <w:rPr>
          <w:rFonts w:ascii="Times New Roman" w:hAnsi="Times New Roman" w:cs="Times New Roman"/>
          <w:sz w:val="24"/>
          <w:szCs w:val="24"/>
        </w:rPr>
        <w:t xml:space="preserve"> </w:t>
      </w:r>
      <w:r w:rsidRPr="00FB6335">
        <w:rPr>
          <w:rFonts w:ascii="Times New Roman" w:hAnsi="Times New Roman" w:cs="Times New Roman"/>
          <w:sz w:val="24"/>
          <w:szCs w:val="24"/>
        </w:rPr>
        <w:t>”слепого“</w:t>
      </w:r>
      <w:r w:rsidR="00D852F0">
        <w:rPr>
          <w:rFonts w:ascii="Times New Roman" w:hAnsi="Times New Roman" w:cs="Times New Roman"/>
          <w:sz w:val="24"/>
          <w:szCs w:val="24"/>
        </w:rPr>
        <w:t xml:space="preserve"> </w:t>
      </w:r>
      <w:r w:rsidRPr="00FB6335">
        <w:rPr>
          <w:rFonts w:ascii="Times New Roman" w:hAnsi="Times New Roman" w:cs="Times New Roman"/>
          <w:sz w:val="24"/>
          <w:szCs w:val="24"/>
        </w:rPr>
        <w:t>или</w:t>
      </w:r>
      <w:r w:rsidR="00D852F0">
        <w:rPr>
          <w:rFonts w:ascii="Times New Roman" w:hAnsi="Times New Roman" w:cs="Times New Roman"/>
          <w:sz w:val="24"/>
          <w:szCs w:val="24"/>
        </w:rPr>
        <w:t xml:space="preserve"> </w:t>
      </w:r>
      <w:r w:rsidRPr="00FB6335">
        <w:rPr>
          <w:rFonts w:ascii="Times New Roman" w:hAnsi="Times New Roman" w:cs="Times New Roman"/>
          <w:sz w:val="24"/>
          <w:szCs w:val="24"/>
        </w:rPr>
        <w:t>”бессознательного" закона’ (SD 1: 274).</w:t>
      </w:r>
      <w:proofErr w:type="gramEnd"/>
      <w:r w:rsidRPr="00FB6335">
        <w:rPr>
          <w:rFonts w:ascii="Times New Roman" w:hAnsi="Times New Roman" w:cs="Times New Roman"/>
          <w:sz w:val="24"/>
          <w:szCs w:val="24"/>
        </w:rPr>
        <w:t xml:space="preserve"> Однако сознание может присутствовать в различных степенях активности или латентности.</w:t>
      </w:r>
    </w:p>
    <w:p w:rsidR="00D235B5" w:rsidRPr="00FB6335" w:rsidRDefault="00D235B5" w:rsidP="00FB6335">
      <w:pPr>
        <w:jc w:val="both"/>
        <w:rPr>
          <w:rFonts w:ascii="Times New Roman" w:hAnsi="Times New Roman" w:cs="Times New Roman"/>
          <w:sz w:val="24"/>
          <w:szCs w:val="24"/>
        </w:rPr>
      </w:pPr>
      <w:r w:rsidRPr="00FB6335">
        <w:rPr>
          <w:rFonts w:ascii="Times New Roman" w:hAnsi="Times New Roman" w:cs="Times New Roman"/>
          <w:sz w:val="24"/>
          <w:szCs w:val="24"/>
        </w:rPr>
        <w:t xml:space="preserve">Первые три с половиной коренные расы человечества в нынешнем, четвертом круге эволюции Земли, как говорят, были интеллектуально дремлющими. </w:t>
      </w:r>
      <w:proofErr w:type="gramStart"/>
      <w:r w:rsidRPr="00FB6335">
        <w:rPr>
          <w:rFonts w:ascii="Times New Roman" w:hAnsi="Times New Roman" w:cs="Times New Roman"/>
          <w:sz w:val="24"/>
          <w:szCs w:val="24"/>
        </w:rPr>
        <w:t xml:space="preserve">Огонь самосознания был зажжен в зарождающемся человечестве воплощением </w:t>
      </w:r>
      <w:proofErr w:type="spellStart"/>
      <w:r w:rsidRPr="00FB6335">
        <w:rPr>
          <w:rFonts w:ascii="Times New Roman" w:hAnsi="Times New Roman" w:cs="Times New Roman"/>
          <w:sz w:val="24"/>
          <w:szCs w:val="24"/>
        </w:rPr>
        <w:t>манасапутр</w:t>
      </w:r>
      <w:proofErr w:type="spellEnd"/>
      <w:r w:rsidRPr="00FB6335">
        <w:rPr>
          <w:rFonts w:ascii="Times New Roman" w:hAnsi="Times New Roman" w:cs="Times New Roman"/>
          <w:sz w:val="24"/>
          <w:szCs w:val="24"/>
        </w:rPr>
        <w:t xml:space="preserve"> (или "сынов разума"), продвинутых существ из прошлых </w:t>
      </w:r>
      <w:proofErr w:type="spellStart"/>
      <w:r w:rsidRPr="00FB6335">
        <w:rPr>
          <w:rFonts w:ascii="Times New Roman" w:hAnsi="Times New Roman" w:cs="Times New Roman"/>
          <w:sz w:val="24"/>
          <w:szCs w:val="24"/>
        </w:rPr>
        <w:t>манвантар</w:t>
      </w:r>
      <w:proofErr w:type="spellEnd"/>
      <w:r w:rsidRPr="00FB6335">
        <w:rPr>
          <w:rFonts w:ascii="Times New Roman" w:hAnsi="Times New Roman" w:cs="Times New Roman"/>
          <w:sz w:val="24"/>
          <w:szCs w:val="24"/>
        </w:rPr>
        <w:t xml:space="preserve">, к концу третьей, </w:t>
      </w:r>
      <w:proofErr w:type="spellStart"/>
      <w:r w:rsidRPr="00FB6335">
        <w:rPr>
          <w:rFonts w:ascii="Times New Roman" w:hAnsi="Times New Roman" w:cs="Times New Roman"/>
          <w:sz w:val="24"/>
          <w:szCs w:val="24"/>
        </w:rPr>
        <w:t>лемурийской</w:t>
      </w:r>
      <w:proofErr w:type="spellEnd"/>
      <w:proofErr w:type="gramEnd"/>
      <w:r w:rsidRPr="00FB6335">
        <w:rPr>
          <w:rFonts w:ascii="Times New Roman" w:hAnsi="Times New Roman" w:cs="Times New Roman"/>
          <w:sz w:val="24"/>
          <w:szCs w:val="24"/>
        </w:rPr>
        <w:t xml:space="preserve"> коренной расы.</w:t>
      </w:r>
    </w:p>
    <w:p w:rsidR="00D235B5" w:rsidRDefault="00D235B5" w:rsidP="00FB6335">
      <w:pPr>
        <w:jc w:val="both"/>
        <w:rPr>
          <w:rFonts w:ascii="Times New Roman" w:hAnsi="Times New Roman" w:cs="Times New Roman"/>
          <w:sz w:val="24"/>
          <w:szCs w:val="24"/>
        </w:rPr>
      </w:pPr>
      <w:r w:rsidRPr="00FB6335">
        <w:rPr>
          <w:rFonts w:ascii="Times New Roman" w:hAnsi="Times New Roman" w:cs="Times New Roman"/>
          <w:sz w:val="24"/>
          <w:szCs w:val="24"/>
        </w:rPr>
        <w:t xml:space="preserve">Чтобы точно понять, что такое </w:t>
      </w:r>
      <w:proofErr w:type="spellStart"/>
      <w:r w:rsidRPr="00FB6335">
        <w:rPr>
          <w:rFonts w:ascii="Times New Roman" w:hAnsi="Times New Roman" w:cs="Times New Roman"/>
          <w:sz w:val="24"/>
          <w:szCs w:val="24"/>
        </w:rPr>
        <w:t>манасапутры</w:t>
      </w:r>
      <w:proofErr w:type="spellEnd"/>
      <w:r w:rsidRPr="00FB6335">
        <w:rPr>
          <w:rFonts w:ascii="Times New Roman" w:hAnsi="Times New Roman" w:cs="Times New Roman"/>
          <w:sz w:val="24"/>
          <w:szCs w:val="24"/>
        </w:rPr>
        <w:t xml:space="preserve"> и что они делают, полезно сначала рассмотреть различные части человеческой </w:t>
      </w:r>
      <w:r w:rsidR="00A278C7">
        <w:rPr>
          <w:rFonts w:ascii="Times New Roman" w:hAnsi="Times New Roman" w:cs="Times New Roman"/>
          <w:sz w:val="24"/>
          <w:szCs w:val="24"/>
        </w:rPr>
        <w:t>к</w:t>
      </w:r>
      <w:r w:rsidRPr="00FB6335">
        <w:rPr>
          <w:rFonts w:ascii="Times New Roman" w:hAnsi="Times New Roman" w:cs="Times New Roman"/>
          <w:sz w:val="24"/>
          <w:szCs w:val="24"/>
        </w:rPr>
        <w:t>онституции. Человеческое существо</w:t>
      </w:r>
      <w:r w:rsidR="00A278C7">
        <w:rPr>
          <w:rFonts w:ascii="Times New Roman" w:hAnsi="Times New Roman" w:cs="Times New Roman"/>
          <w:sz w:val="24"/>
          <w:szCs w:val="24"/>
        </w:rPr>
        <w:t xml:space="preserve"> </w:t>
      </w:r>
      <w:r w:rsidRPr="00FB6335">
        <w:rPr>
          <w:rFonts w:ascii="Times New Roman" w:hAnsi="Times New Roman" w:cs="Times New Roman"/>
          <w:sz w:val="24"/>
          <w:szCs w:val="24"/>
        </w:rPr>
        <w:t>-</w:t>
      </w:r>
      <w:r w:rsidR="00A278C7">
        <w:rPr>
          <w:rFonts w:ascii="Times New Roman" w:hAnsi="Times New Roman" w:cs="Times New Roman"/>
          <w:sz w:val="24"/>
          <w:szCs w:val="24"/>
        </w:rPr>
        <w:t xml:space="preserve"> </w:t>
      </w:r>
      <w:r w:rsidRPr="00FB6335">
        <w:rPr>
          <w:rFonts w:ascii="Times New Roman" w:hAnsi="Times New Roman" w:cs="Times New Roman"/>
          <w:sz w:val="24"/>
          <w:szCs w:val="24"/>
        </w:rPr>
        <w:t xml:space="preserve">это, по существу, поток сознания и жизненной силы, изливающийся из Божественной </w:t>
      </w:r>
      <w:proofErr w:type="spellStart"/>
      <w:r w:rsidRPr="00FB6335">
        <w:rPr>
          <w:rFonts w:ascii="Times New Roman" w:hAnsi="Times New Roman" w:cs="Times New Roman"/>
          <w:sz w:val="24"/>
          <w:szCs w:val="24"/>
        </w:rPr>
        <w:t>монадической</w:t>
      </w:r>
      <w:proofErr w:type="spellEnd"/>
      <w:r w:rsidRPr="00FB6335">
        <w:rPr>
          <w:rFonts w:ascii="Times New Roman" w:hAnsi="Times New Roman" w:cs="Times New Roman"/>
          <w:sz w:val="24"/>
          <w:szCs w:val="24"/>
        </w:rPr>
        <w:t xml:space="preserve"> сущности. На каждом плане или </w:t>
      </w:r>
      <w:proofErr w:type="spellStart"/>
      <w:r w:rsidRPr="00FB6335">
        <w:rPr>
          <w:rFonts w:ascii="Times New Roman" w:hAnsi="Times New Roman" w:cs="Times New Roman"/>
          <w:sz w:val="24"/>
          <w:szCs w:val="24"/>
        </w:rPr>
        <w:t>подплане</w:t>
      </w:r>
      <w:proofErr w:type="spellEnd"/>
      <w:r w:rsidRPr="00FB6335">
        <w:rPr>
          <w:rFonts w:ascii="Times New Roman" w:hAnsi="Times New Roman" w:cs="Times New Roman"/>
          <w:sz w:val="24"/>
          <w:szCs w:val="24"/>
        </w:rPr>
        <w:t xml:space="preserve"> в этом потоке сознания есть узлы или фокусы, каждый из которых является монадой, или центром сознания, действующим как подходящий проводник, или душа, и обладающим эго, в котором хранится его эволюционный опыт. Монады в человеке можно классифицировать следующим образом:</w:t>
      </w:r>
    </w:p>
    <w:p w:rsidR="00FB6335" w:rsidRPr="00FB6335" w:rsidRDefault="00FB6335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35">
        <w:rPr>
          <w:rFonts w:ascii="Times New Roman" w:hAnsi="Times New Roman" w:cs="Times New Roman"/>
          <w:sz w:val="24"/>
          <w:szCs w:val="24"/>
        </w:rPr>
        <w:t>Божественная или Галактическая монада</w:t>
      </w:r>
    </w:p>
    <w:p w:rsidR="00FB6335" w:rsidRPr="00FB6335" w:rsidRDefault="00FB6335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35">
        <w:rPr>
          <w:rFonts w:ascii="Times New Roman" w:hAnsi="Times New Roman" w:cs="Times New Roman"/>
          <w:sz w:val="24"/>
          <w:szCs w:val="24"/>
        </w:rPr>
        <w:t>(Атман)</w:t>
      </w:r>
    </w:p>
    <w:p w:rsidR="00FB6335" w:rsidRPr="00FB6335" w:rsidRDefault="00FB6335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35">
        <w:rPr>
          <w:rFonts w:ascii="Times New Roman" w:hAnsi="Times New Roman" w:cs="Times New Roman"/>
          <w:sz w:val="24"/>
          <w:szCs w:val="24"/>
        </w:rPr>
        <w:t>духовная или солнечная монада</w:t>
      </w:r>
    </w:p>
    <w:p w:rsidR="00FB6335" w:rsidRPr="00FB6335" w:rsidRDefault="00FB6335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6335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Pr="00FB6335">
        <w:rPr>
          <w:rFonts w:ascii="Times New Roman" w:hAnsi="Times New Roman" w:cs="Times New Roman"/>
          <w:sz w:val="24"/>
          <w:szCs w:val="24"/>
        </w:rPr>
        <w:t>)</w:t>
      </w:r>
    </w:p>
    <w:p w:rsidR="00FB6335" w:rsidRPr="00FB6335" w:rsidRDefault="00FB6335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335">
        <w:rPr>
          <w:rFonts w:ascii="Times New Roman" w:hAnsi="Times New Roman" w:cs="Times New Roman"/>
          <w:sz w:val="24"/>
          <w:szCs w:val="24"/>
        </w:rPr>
        <w:t>манасическая</w:t>
      </w:r>
      <w:proofErr w:type="spellEnd"/>
      <w:r w:rsidRPr="00FB6335">
        <w:rPr>
          <w:rFonts w:ascii="Times New Roman" w:hAnsi="Times New Roman" w:cs="Times New Roman"/>
          <w:sz w:val="24"/>
          <w:szCs w:val="24"/>
        </w:rPr>
        <w:t>, высшая человеческая или цепная монада</w:t>
      </w:r>
    </w:p>
    <w:p w:rsidR="00FB6335" w:rsidRPr="00FB6335" w:rsidRDefault="00FB6335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6335">
        <w:rPr>
          <w:rFonts w:ascii="Times New Roman" w:hAnsi="Times New Roman" w:cs="Times New Roman"/>
          <w:sz w:val="24"/>
          <w:szCs w:val="24"/>
        </w:rPr>
        <w:t>Буддхи-Манас</w:t>
      </w:r>
      <w:proofErr w:type="spellEnd"/>
      <w:r w:rsidRPr="00FB6335">
        <w:rPr>
          <w:rFonts w:ascii="Times New Roman" w:hAnsi="Times New Roman" w:cs="Times New Roman"/>
          <w:sz w:val="24"/>
          <w:szCs w:val="24"/>
        </w:rPr>
        <w:t>)</w:t>
      </w:r>
    </w:p>
    <w:p w:rsidR="00FB6335" w:rsidRPr="00FB6335" w:rsidRDefault="00FB6335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35">
        <w:rPr>
          <w:rFonts w:ascii="Times New Roman" w:hAnsi="Times New Roman" w:cs="Times New Roman"/>
          <w:sz w:val="24"/>
          <w:szCs w:val="24"/>
        </w:rPr>
        <w:t>психическая, низшая человеческая или глобусная монада</w:t>
      </w:r>
    </w:p>
    <w:p w:rsidR="00FB6335" w:rsidRPr="00FB6335" w:rsidRDefault="00FB6335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35">
        <w:rPr>
          <w:rFonts w:ascii="Times New Roman" w:hAnsi="Times New Roman" w:cs="Times New Roman"/>
          <w:sz w:val="24"/>
          <w:szCs w:val="24"/>
        </w:rPr>
        <w:t>(Кама-</w:t>
      </w:r>
      <w:proofErr w:type="spellStart"/>
      <w:r w:rsidRPr="00FB6335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FB6335">
        <w:rPr>
          <w:rFonts w:ascii="Times New Roman" w:hAnsi="Times New Roman" w:cs="Times New Roman"/>
          <w:sz w:val="24"/>
          <w:szCs w:val="24"/>
        </w:rPr>
        <w:t>)</w:t>
      </w:r>
    </w:p>
    <w:p w:rsidR="00FB6335" w:rsidRPr="00FB6335" w:rsidRDefault="00FB6335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35">
        <w:rPr>
          <w:rFonts w:ascii="Times New Roman" w:hAnsi="Times New Roman" w:cs="Times New Roman"/>
          <w:sz w:val="24"/>
          <w:szCs w:val="24"/>
        </w:rPr>
        <w:t>звериная монада</w:t>
      </w:r>
    </w:p>
    <w:p w:rsidR="00FB6335" w:rsidRPr="00FB6335" w:rsidRDefault="00FB6335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35">
        <w:rPr>
          <w:rFonts w:ascii="Times New Roman" w:hAnsi="Times New Roman" w:cs="Times New Roman"/>
          <w:sz w:val="24"/>
          <w:szCs w:val="24"/>
        </w:rPr>
        <w:t>(Кама-</w:t>
      </w:r>
      <w:proofErr w:type="spellStart"/>
      <w:r w:rsidRPr="00FB6335">
        <w:rPr>
          <w:rFonts w:ascii="Times New Roman" w:hAnsi="Times New Roman" w:cs="Times New Roman"/>
          <w:sz w:val="24"/>
          <w:szCs w:val="24"/>
        </w:rPr>
        <w:t>прана</w:t>
      </w:r>
      <w:proofErr w:type="spellEnd"/>
      <w:r w:rsidRPr="00FB6335">
        <w:rPr>
          <w:rFonts w:ascii="Times New Roman" w:hAnsi="Times New Roman" w:cs="Times New Roman"/>
          <w:sz w:val="24"/>
          <w:szCs w:val="24"/>
        </w:rPr>
        <w:t>)</w:t>
      </w:r>
    </w:p>
    <w:p w:rsidR="00FB6335" w:rsidRPr="00FB6335" w:rsidRDefault="00FB6335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35">
        <w:rPr>
          <w:rFonts w:ascii="Times New Roman" w:hAnsi="Times New Roman" w:cs="Times New Roman"/>
          <w:sz w:val="24"/>
          <w:szCs w:val="24"/>
        </w:rPr>
        <w:t>астральная монада</w:t>
      </w:r>
    </w:p>
    <w:p w:rsidR="00FB6335" w:rsidRPr="00FB6335" w:rsidRDefault="00FB6335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6335">
        <w:rPr>
          <w:rFonts w:ascii="Times New Roman" w:hAnsi="Times New Roman" w:cs="Times New Roman"/>
          <w:sz w:val="24"/>
          <w:szCs w:val="24"/>
        </w:rPr>
        <w:t>прана-Линга-шарира</w:t>
      </w:r>
      <w:proofErr w:type="spellEnd"/>
      <w:r w:rsidRPr="00FB6335">
        <w:rPr>
          <w:rFonts w:ascii="Times New Roman" w:hAnsi="Times New Roman" w:cs="Times New Roman"/>
          <w:sz w:val="24"/>
          <w:szCs w:val="24"/>
        </w:rPr>
        <w:t>)</w:t>
      </w:r>
    </w:p>
    <w:p w:rsidR="00FB6335" w:rsidRPr="00FB6335" w:rsidRDefault="00FB6335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35">
        <w:rPr>
          <w:rFonts w:ascii="Times New Roman" w:hAnsi="Times New Roman" w:cs="Times New Roman"/>
          <w:sz w:val="24"/>
          <w:szCs w:val="24"/>
        </w:rPr>
        <w:t>физическая монада</w:t>
      </w:r>
    </w:p>
    <w:p w:rsidR="00FB6335" w:rsidRDefault="00FB6335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3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6335">
        <w:rPr>
          <w:rFonts w:ascii="Times New Roman" w:hAnsi="Times New Roman" w:cs="Times New Roman"/>
          <w:sz w:val="24"/>
          <w:szCs w:val="24"/>
        </w:rPr>
        <w:t>стхула-шарира</w:t>
      </w:r>
      <w:proofErr w:type="spellEnd"/>
      <w:r w:rsidRPr="00FB6335">
        <w:rPr>
          <w:rFonts w:ascii="Times New Roman" w:hAnsi="Times New Roman" w:cs="Times New Roman"/>
          <w:sz w:val="24"/>
          <w:szCs w:val="24"/>
        </w:rPr>
        <w:t>)</w:t>
      </w:r>
    </w:p>
    <w:p w:rsidR="004F3BC3" w:rsidRDefault="004F3BC3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BC3" w:rsidRPr="004F3BC3" w:rsidRDefault="004F3BC3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C3">
        <w:rPr>
          <w:rFonts w:ascii="Times New Roman" w:hAnsi="Times New Roman" w:cs="Times New Roman"/>
          <w:sz w:val="24"/>
          <w:szCs w:val="24"/>
        </w:rPr>
        <w:t xml:space="preserve">Человек, следовательно, является составной сущностью и "имеет внутри себя божество, Будду или Христа, </w:t>
      </w:r>
      <w:proofErr w:type="spellStart"/>
      <w:r w:rsidRPr="004F3BC3">
        <w:rPr>
          <w:rFonts w:ascii="Times New Roman" w:hAnsi="Times New Roman" w:cs="Times New Roman"/>
          <w:sz w:val="24"/>
          <w:szCs w:val="24"/>
        </w:rPr>
        <w:t>манасапутру</w:t>
      </w:r>
      <w:proofErr w:type="spellEnd"/>
      <w:r w:rsidRPr="004F3BC3">
        <w:rPr>
          <w:rFonts w:ascii="Times New Roman" w:hAnsi="Times New Roman" w:cs="Times New Roman"/>
          <w:sz w:val="24"/>
          <w:szCs w:val="24"/>
        </w:rPr>
        <w:t>, человеческое существо, астральную сущность; и он находится в астрально-</w:t>
      </w:r>
      <w:proofErr w:type="spellStart"/>
      <w:r w:rsidRPr="004F3BC3">
        <w:rPr>
          <w:rFonts w:ascii="Times New Roman" w:hAnsi="Times New Roman" w:cs="Times New Roman"/>
          <w:sz w:val="24"/>
          <w:szCs w:val="24"/>
        </w:rPr>
        <w:t>витально</w:t>
      </w:r>
      <w:proofErr w:type="spellEnd"/>
      <w:r w:rsidRPr="004F3BC3">
        <w:rPr>
          <w:rFonts w:ascii="Times New Roman" w:hAnsi="Times New Roman" w:cs="Times New Roman"/>
          <w:sz w:val="24"/>
          <w:szCs w:val="24"/>
        </w:rPr>
        <w:t>-физическом теле" (FSO 446).</w:t>
      </w:r>
    </w:p>
    <w:p w:rsidR="004F3BC3" w:rsidRPr="004F3BC3" w:rsidRDefault="004F3BC3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014" w:rsidRDefault="004F3BC3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C3">
        <w:rPr>
          <w:rFonts w:ascii="Times New Roman" w:hAnsi="Times New Roman" w:cs="Times New Roman"/>
          <w:sz w:val="24"/>
          <w:szCs w:val="24"/>
        </w:rPr>
        <w:t>Человеческие существа по сути своей являются человеческими монадами, а на этой стадии нашей эволюции</w:t>
      </w:r>
      <w:r w:rsidR="003A56A6">
        <w:rPr>
          <w:rFonts w:ascii="Times New Roman" w:hAnsi="Times New Roman" w:cs="Times New Roman"/>
          <w:sz w:val="24"/>
          <w:szCs w:val="24"/>
        </w:rPr>
        <w:t xml:space="preserve"> </w:t>
      </w:r>
      <w:r w:rsidRPr="004F3BC3">
        <w:rPr>
          <w:rFonts w:ascii="Times New Roman" w:hAnsi="Times New Roman" w:cs="Times New Roman"/>
          <w:sz w:val="24"/>
          <w:szCs w:val="24"/>
        </w:rPr>
        <w:t>-</w:t>
      </w:r>
      <w:r w:rsidR="003A56A6">
        <w:rPr>
          <w:rFonts w:ascii="Times New Roman" w:hAnsi="Times New Roman" w:cs="Times New Roman"/>
          <w:sz w:val="24"/>
          <w:szCs w:val="24"/>
        </w:rPr>
        <w:t xml:space="preserve"> </w:t>
      </w:r>
      <w:r w:rsidRPr="004F3BC3">
        <w:rPr>
          <w:rFonts w:ascii="Times New Roman" w:hAnsi="Times New Roman" w:cs="Times New Roman"/>
          <w:sz w:val="24"/>
          <w:szCs w:val="24"/>
        </w:rPr>
        <w:t xml:space="preserve">низшими человеческими монадами. Поскольку каждая монада в нашей </w:t>
      </w:r>
      <w:r w:rsidR="003A56A6">
        <w:rPr>
          <w:rFonts w:ascii="Times New Roman" w:hAnsi="Times New Roman" w:cs="Times New Roman"/>
          <w:sz w:val="24"/>
          <w:szCs w:val="24"/>
        </w:rPr>
        <w:t>к</w:t>
      </w:r>
      <w:r w:rsidRPr="004F3BC3">
        <w:rPr>
          <w:rFonts w:ascii="Times New Roman" w:hAnsi="Times New Roman" w:cs="Times New Roman"/>
          <w:sz w:val="24"/>
          <w:szCs w:val="24"/>
        </w:rPr>
        <w:t>онституции сем</w:t>
      </w:r>
      <w:r w:rsidR="003A56A6">
        <w:rPr>
          <w:rFonts w:ascii="Times New Roman" w:hAnsi="Times New Roman" w:cs="Times New Roman"/>
          <w:sz w:val="24"/>
          <w:szCs w:val="24"/>
        </w:rPr>
        <w:t>ерична</w:t>
      </w:r>
      <w:r w:rsidRPr="004F3BC3">
        <w:rPr>
          <w:rFonts w:ascii="Times New Roman" w:hAnsi="Times New Roman" w:cs="Times New Roman"/>
          <w:sz w:val="24"/>
          <w:szCs w:val="24"/>
        </w:rPr>
        <w:t xml:space="preserve">, мы можем представить человеческую </w:t>
      </w:r>
      <w:r w:rsidR="003A56A6">
        <w:rPr>
          <w:rFonts w:ascii="Times New Roman" w:hAnsi="Times New Roman" w:cs="Times New Roman"/>
          <w:sz w:val="24"/>
          <w:szCs w:val="24"/>
        </w:rPr>
        <w:t>к</w:t>
      </w:r>
      <w:r w:rsidRPr="004F3BC3">
        <w:rPr>
          <w:rFonts w:ascii="Times New Roman" w:hAnsi="Times New Roman" w:cs="Times New Roman"/>
          <w:sz w:val="24"/>
          <w:szCs w:val="24"/>
        </w:rPr>
        <w:t xml:space="preserve">онституцию в виде креста. </w:t>
      </w:r>
      <w:proofErr w:type="gramStart"/>
      <w:r w:rsidRPr="004F3BC3">
        <w:rPr>
          <w:rFonts w:ascii="Times New Roman" w:hAnsi="Times New Roman" w:cs="Times New Roman"/>
          <w:sz w:val="24"/>
          <w:szCs w:val="24"/>
        </w:rPr>
        <w:t>Вертикальная</w:t>
      </w:r>
      <w:proofErr w:type="gramEnd"/>
      <w:r w:rsidRPr="004F3BC3">
        <w:rPr>
          <w:rFonts w:ascii="Times New Roman" w:hAnsi="Times New Roman" w:cs="Times New Roman"/>
          <w:sz w:val="24"/>
          <w:szCs w:val="24"/>
        </w:rPr>
        <w:t xml:space="preserve"> представляет собой ряд восходящих монад, в то время как </w:t>
      </w:r>
    </w:p>
    <w:p w:rsidR="00833014" w:rsidRDefault="00833014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014" w:rsidRDefault="00833014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- 2 -</w:t>
      </w:r>
    </w:p>
    <w:p w:rsidR="00833014" w:rsidRDefault="00833014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BC3" w:rsidRPr="004F3BC3" w:rsidRDefault="004F3BC3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BC3">
        <w:rPr>
          <w:rFonts w:ascii="Times New Roman" w:hAnsi="Times New Roman" w:cs="Times New Roman"/>
          <w:sz w:val="24"/>
          <w:szCs w:val="24"/>
        </w:rPr>
        <w:t>горизонтальная</w:t>
      </w:r>
      <w:proofErr w:type="gramEnd"/>
      <w:r w:rsidRPr="004F3BC3">
        <w:rPr>
          <w:rFonts w:ascii="Times New Roman" w:hAnsi="Times New Roman" w:cs="Times New Roman"/>
          <w:sz w:val="24"/>
          <w:szCs w:val="24"/>
        </w:rPr>
        <w:t xml:space="preserve"> представляет семь принципов или качеств каждой монады, и в нашем конкретном случае</w:t>
      </w:r>
      <w:r w:rsidR="003A56A6">
        <w:rPr>
          <w:rFonts w:ascii="Times New Roman" w:hAnsi="Times New Roman" w:cs="Times New Roman"/>
          <w:sz w:val="24"/>
          <w:szCs w:val="24"/>
        </w:rPr>
        <w:t xml:space="preserve"> </w:t>
      </w:r>
      <w:r w:rsidRPr="004F3BC3">
        <w:rPr>
          <w:rFonts w:ascii="Times New Roman" w:hAnsi="Times New Roman" w:cs="Times New Roman"/>
          <w:sz w:val="24"/>
          <w:szCs w:val="24"/>
        </w:rPr>
        <w:t>-</w:t>
      </w:r>
      <w:r w:rsidR="003A56A6">
        <w:rPr>
          <w:rFonts w:ascii="Times New Roman" w:hAnsi="Times New Roman" w:cs="Times New Roman"/>
          <w:sz w:val="24"/>
          <w:szCs w:val="24"/>
        </w:rPr>
        <w:t xml:space="preserve"> </w:t>
      </w:r>
      <w:r w:rsidRPr="004F3BC3">
        <w:rPr>
          <w:rFonts w:ascii="Times New Roman" w:hAnsi="Times New Roman" w:cs="Times New Roman"/>
          <w:sz w:val="24"/>
          <w:szCs w:val="24"/>
        </w:rPr>
        <w:t>глобусную монаду.</w:t>
      </w:r>
    </w:p>
    <w:p w:rsidR="004F3BC3" w:rsidRPr="004F3BC3" w:rsidRDefault="004F3BC3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BC3" w:rsidRDefault="004F3BC3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3BC3">
        <w:rPr>
          <w:rFonts w:ascii="Times New Roman" w:hAnsi="Times New Roman" w:cs="Times New Roman"/>
          <w:sz w:val="24"/>
          <w:szCs w:val="24"/>
        </w:rPr>
        <w:t>Божественная монада</w:t>
      </w:r>
    </w:p>
    <w:p w:rsidR="00781264" w:rsidRDefault="00E83E7B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CC"/>
        </w:rPr>
        <w:t>|</w:t>
      </w:r>
    </w:p>
    <w:p w:rsidR="00781264" w:rsidRPr="00781264" w:rsidRDefault="00781264" w:rsidP="00781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264">
        <w:rPr>
          <w:rFonts w:ascii="Times New Roman" w:hAnsi="Times New Roman" w:cs="Times New Roman"/>
          <w:sz w:val="24"/>
          <w:szCs w:val="24"/>
        </w:rPr>
        <w:t>Духовная монада</w:t>
      </w:r>
    </w:p>
    <w:p w:rsidR="00781264" w:rsidRPr="00781264" w:rsidRDefault="00781264" w:rsidP="00781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264">
        <w:rPr>
          <w:rFonts w:ascii="Times New Roman" w:hAnsi="Times New Roman" w:cs="Times New Roman"/>
          <w:sz w:val="24"/>
          <w:szCs w:val="24"/>
        </w:rPr>
        <w:t>|</w:t>
      </w:r>
    </w:p>
    <w:p w:rsidR="00781264" w:rsidRPr="00781264" w:rsidRDefault="00781264" w:rsidP="00781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264">
        <w:rPr>
          <w:rFonts w:ascii="Times New Roman" w:hAnsi="Times New Roman" w:cs="Times New Roman"/>
          <w:sz w:val="24"/>
          <w:szCs w:val="24"/>
        </w:rPr>
        <w:t>Манасическая</w:t>
      </w:r>
      <w:proofErr w:type="spellEnd"/>
      <w:r w:rsidRPr="00781264">
        <w:rPr>
          <w:rFonts w:ascii="Times New Roman" w:hAnsi="Times New Roman" w:cs="Times New Roman"/>
          <w:sz w:val="24"/>
          <w:szCs w:val="24"/>
        </w:rPr>
        <w:t xml:space="preserve"> монада</w:t>
      </w:r>
    </w:p>
    <w:p w:rsidR="00781264" w:rsidRPr="00781264" w:rsidRDefault="00781264" w:rsidP="00781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264">
        <w:rPr>
          <w:rFonts w:ascii="Times New Roman" w:hAnsi="Times New Roman" w:cs="Times New Roman"/>
          <w:sz w:val="24"/>
          <w:szCs w:val="24"/>
        </w:rPr>
        <w:t>|</w:t>
      </w:r>
    </w:p>
    <w:p w:rsidR="00781264" w:rsidRPr="00781264" w:rsidRDefault="00781264" w:rsidP="00781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264">
        <w:rPr>
          <w:rFonts w:ascii="Times New Roman" w:hAnsi="Times New Roman" w:cs="Times New Roman"/>
          <w:sz w:val="24"/>
          <w:szCs w:val="24"/>
        </w:rPr>
        <w:t>Низшая человеческая монада</w:t>
      </w:r>
    </w:p>
    <w:p w:rsidR="00781264" w:rsidRPr="00781264" w:rsidRDefault="00781264" w:rsidP="00781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264">
        <w:rPr>
          <w:rFonts w:ascii="Times New Roman" w:hAnsi="Times New Roman" w:cs="Times New Roman"/>
          <w:sz w:val="24"/>
          <w:szCs w:val="24"/>
        </w:rPr>
        <w:t>Атман-</w:t>
      </w:r>
      <w:proofErr w:type="spellStart"/>
      <w:r w:rsidRPr="00781264">
        <w:rPr>
          <w:rFonts w:ascii="Times New Roman" w:hAnsi="Times New Roman" w:cs="Times New Roman"/>
          <w:sz w:val="24"/>
          <w:szCs w:val="24"/>
        </w:rPr>
        <w:t>Буддхи</w:t>
      </w:r>
      <w:proofErr w:type="spellEnd"/>
      <w:r w:rsidRPr="007812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81264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781264">
        <w:rPr>
          <w:rFonts w:ascii="Times New Roman" w:hAnsi="Times New Roman" w:cs="Times New Roman"/>
          <w:sz w:val="24"/>
          <w:szCs w:val="24"/>
        </w:rPr>
        <w:t>—Кама-</w:t>
      </w:r>
      <w:proofErr w:type="spellStart"/>
      <w:r w:rsidRPr="00781264">
        <w:rPr>
          <w:rFonts w:ascii="Times New Roman" w:hAnsi="Times New Roman" w:cs="Times New Roman"/>
          <w:sz w:val="24"/>
          <w:szCs w:val="24"/>
        </w:rPr>
        <w:t>прана</w:t>
      </w:r>
      <w:proofErr w:type="spellEnd"/>
      <w:r w:rsidRPr="007812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81264">
        <w:rPr>
          <w:rFonts w:ascii="Times New Roman" w:hAnsi="Times New Roman" w:cs="Times New Roman"/>
          <w:sz w:val="24"/>
          <w:szCs w:val="24"/>
        </w:rPr>
        <w:t>Линга-шарира-стхула-шарира</w:t>
      </w:r>
      <w:proofErr w:type="spellEnd"/>
    </w:p>
    <w:p w:rsidR="00781264" w:rsidRPr="00781264" w:rsidRDefault="00781264" w:rsidP="00781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264">
        <w:rPr>
          <w:rFonts w:ascii="Times New Roman" w:hAnsi="Times New Roman" w:cs="Times New Roman"/>
          <w:sz w:val="24"/>
          <w:szCs w:val="24"/>
        </w:rPr>
        <w:t>|</w:t>
      </w:r>
    </w:p>
    <w:p w:rsidR="00781264" w:rsidRPr="00781264" w:rsidRDefault="00781264" w:rsidP="00781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264">
        <w:rPr>
          <w:rFonts w:ascii="Times New Roman" w:hAnsi="Times New Roman" w:cs="Times New Roman"/>
          <w:sz w:val="24"/>
          <w:szCs w:val="24"/>
        </w:rPr>
        <w:t>Зверь монад</w:t>
      </w:r>
      <w:r w:rsidR="00833014">
        <w:rPr>
          <w:rFonts w:ascii="Times New Roman" w:hAnsi="Times New Roman" w:cs="Times New Roman"/>
          <w:sz w:val="24"/>
          <w:szCs w:val="24"/>
        </w:rPr>
        <w:t>а</w:t>
      </w:r>
    </w:p>
    <w:p w:rsidR="00781264" w:rsidRPr="00781264" w:rsidRDefault="00781264" w:rsidP="00781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264">
        <w:rPr>
          <w:rFonts w:ascii="Times New Roman" w:hAnsi="Times New Roman" w:cs="Times New Roman"/>
          <w:sz w:val="24"/>
          <w:szCs w:val="24"/>
        </w:rPr>
        <w:t>|</w:t>
      </w:r>
    </w:p>
    <w:p w:rsidR="00781264" w:rsidRPr="00781264" w:rsidRDefault="00781264" w:rsidP="00781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264">
        <w:rPr>
          <w:rFonts w:ascii="Times New Roman" w:hAnsi="Times New Roman" w:cs="Times New Roman"/>
          <w:sz w:val="24"/>
          <w:szCs w:val="24"/>
        </w:rPr>
        <w:t>Астральная монада</w:t>
      </w:r>
    </w:p>
    <w:p w:rsidR="00781264" w:rsidRPr="00781264" w:rsidRDefault="00781264" w:rsidP="00781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264">
        <w:rPr>
          <w:rFonts w:ascii="Times New Roman" w:hAnsi="Times New Roman" w:cs="Times New Roman"/>
          <w:sz w:val="24"/>
          <w:szCs w:val="24"/>
        </w:rPr>
        <w:t>|</w:t>
      </w:r>
    </w:p>
    <w:p w:rsidR="00781264" w:rsidRDefault="00781264" w:rsidP="00781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264">
        <w:rPr>
          <w:rFonts w:ascii="Times New Roman" w:hAnsi="Times New Roman" w:cs="Times New Roman"/>
          <w:sz w:val="24"/>
          <w:szCs w:val="24"/>
        </w:rPr>
        <w:t>Физическая монада</w:t>
      </w:r>
    </w:p>
    <w:p w:rsidR="00E83E7B" w:rsidRDefault="00E83E7B" w:rsidP="00781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E7B" w:rsidRPr="00E83E7B" w:rsidRDefault="00E83E7B" w:rsidP="00E8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E7B">
        <w:rPr>
          <w:rFonts w:ascii="Times New Roman" w:hAnsi="Times New Roman" w:cs="Times New Roman"/>
          <w:sz w:val="24"/>
          <w:szCs w:val="24"/>
        </w:rPr>
        <w:t>Семь принципов каждой монады можно также представить в виде семи ступеней, ведущих от одной монады к другой. В настоящее время наше сознание, как правило, сосредоточено в Кама-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манасической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части низшей человеческой монады. Когда мы поднимем наше сознание до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буддхической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, а затем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атмической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части низшей человеческой монады, эта монада станет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манасической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монадой и затем воплотится в следующем, более высоком царстве.</w:t>
      </w:r>
    </w:p>
    <w:p w:rsidR="00E83E7B" w:rsidRPr="00E83E7B" w:rsidRDefault="00E83E7B" w:rsidP="00E8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E7B" w:rsidRPr="00E83E7B" w:rsidRDefault="00E83E7B" w:rsidP="00E8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E7B">
        <w:rPr>
          <w:rFonts w:ascii="Times New Roman" w:hAnsi="Times New Roman" w:cs="Times New Roman"/>
          <w:sz w:val="24"/>
          <w:szCs w:val="24"/>
        </w:rPr>
        <w:t xml:space="preserve">Над человеческим царством есть три царства </w:t>
      </w:r>
      <w:proofErr w:type="spellStart"/>
      <w:r w:rsidR="006F126B">
        <w:rPr>
          <w:rFonts w:ascii="Times New Roman" w:hAnsi="Times New Roman" w:cs="Times New Roman"/>
          <w:sz w:val="24"/>
          <w:szCs w:val="24"/>
        </w:rPr>
        <w:t>Дхиа</w:t>
      </w:r>
      <w:r w:rsidRPr="00E83E7B">
        <w:rPr>
          <w:rFonts w:ascii="Times New Roman" w:hAnsi="Times New Roman" w:cs="Times New Roman"/>
          <w:sz w:val="24"/>
          <w:szCs w:val="24"/>
        </w:rPr>
        <w:t>н</w:t>
      </w:r>
      <w:r w:rsidR="003A3AF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-Коганов: великие, низшие боги и боги. Вероятно, существует тесная связь между этими тремя сверхчеловеческими царствами и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манасической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, духовной и божественной монадами соответственно. Г. де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Пурукер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утверждает, что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манасапутры</w:t>
      </w:r>
      <w:proofErr w:type="spellEnd"/>
      <w:r w:rsidR="003A3AF1">
        <w:rPr>
          <w:rFonts w:ascii="Times New Roman" w:hAnsi="Times New Roman" w:cs="Times New Roman"/>
          <w:sz w:val="24"/>
          <w:szCs w:val="24"/>
        </w:rPr>
        <w:t xml:space="preserve"> </w:t>
      </w:r>
      <w:r w:rsidRPr="00E83E7B">
        <w:rPr>
          <w:rFonts w:ascii="Times New Roman" w:hAnsi="Times New Roman" w:cs="Times New Roman"/>
          <w:sz w:val="24"/>
          <w:szCs w:val="24"/>
        </w:rPr>
        <w:t>-</w:t>
      </w:r>
      <w:r w:rsidR="003A3AF1">
        <w:rPr>
          <w:rFonts w:ascii="Times New Roman" w:hAnsi="Times New Roman" w:cs="Times New Roman"/>
          <w:sz w:val="24"/>
          <w:szCs w:val="24"/>
        </w:rPr>
        <w:t xml:space="preserve"> </w:t>
      </w:r>
      <w:r w:rsidRPr="00E83E7B">
        <w:rPr>
          <w:rFonts w:ascii="Times New Roman" w:hAnsi="Times New Roman" w:cs="Times New Roman"/>
          <w:sz w:val="24"/>
          <w:szCs w:val="24"/>
        </w:rPr>
        <w:t xml:space="preserve">это эго из лунной цепи, которые достигли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манасапутры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дх</w:t>
      </w:r>
      <w:r w:rsidR="003A3AF1">
        <w:rPr>
          <w:rFonts w:ascii="Times New Roman" w:hAnsi="Times New Roman" w:cs="Times New Roman"/>
          <w:sz w:val="24"/>
          <w:szCs w:val="24"/>
        </w:rPr>
        <w:t>иа</w:t>
      </w:r>
      <w:r w:rsidRPr="00E83E7B">
        <w:rPr>
          <w:rFonts w:ascii="Times New Roman" w:hAnsi="Times New Roman" w:cs="Times New Roman"/>
          <w:sz w:val="24"/>
          <w:szCs w:val="24"/>
        </w:rPr>
        <w:t>ни-коганства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, когда лунная цепь вошла в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пралайю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B4F8A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3:30). Поскольку все три класса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дх</w:t>
      </w:r>
      <w:r w:rsidR="001B4F8A">
        <w:rPr>
          <w:rFonts w:ascii="Times New Roman" w:hAnsi="Times New Roman" w:cs="Times New Roman"/>
          <w:sz w:val="24"/>
          <w:szCs w:val="24"/>
        </w:rPr>
        <w:t>иа</w:t>
      </w:r>
      <w:r w:rsidRPr="00E83E7B">
        <w:rPr>
          <w:rFonts w:ascii="Times New Roman" w:hAnsi="Times New Roman" w:cs="Times New Roman"/>
          <w:sz w:val="24"/>
          <w:szCs w:val="24"/>
        </w:rPr>
        <w:t>ни-коган</w:t>
      </w:r>
      <w:r w:rsidR="001B4F8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развили свои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манасические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способности в полной мере, все они могут рассматриваться, в определенном смысле, как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манасапутры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>.</w:t>
      </w:r>
    </w:p>
    <w:p w:rsidR="00E83E7B" w:rsidRPr="00E83E7B" w:rsidRDefault="00E83E7B" w:rsidP="00E8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E7B" w:rsidRPr="00E83E7B" w:rsidRDefault="00E83E7B" w:rsidP="00E8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E7B">
        <w:rPr>
          <w:rFonts w:ascii="Times New Roman" w:hAnsi="Times New Roman" w:cs="Times New Roman"/>
          <w:sz w:val="24"/>
          <w:szCs w:val="24"/>
        </w:rPr>
        <w:t xml:space="preserve">Г. де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Пурукер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указывает, что на самом деле внутри нас есть две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манасапутры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: наша собственная индивидуальная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манасапутра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, чьи силы еще не полностью развиты, и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манасапутра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>, которая пробудила нас в Третьей коренной расе (</w:t>
      </w:r>
      <w:proofErr w:type="spellStart"/>
      <w:r w:rsidR="00094DFA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3:35, 53). Наша собственная индивидуальная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манасапутра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- это высший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Буддхи-Манас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низшей человеческой монады </w:t>
      </w:r>
      <w:proofErr w:type="gramStart"/>
      <w:r w:rsidRPr="00E83E7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094DFA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="00094DFA" w:rsidRPr="00094DFA">
        <w:rPr>
          <w:rFonts w:ascii="Times New Roman" w:hAnsi="Times New Roman" w:cs="Times New Roman"/>
          <w:sz w:val="24"/>
          <w:szCs w:val="24"/>
        </w:rPr>
        <w:t xml:space="preserve"> </w:t>
      </w:r>
      <w:r w:rsidRPr="00E83E7B">
        <w:rPr>
          <w:rFonts w:ascii="Times New Roman" w:hAnsi="Times New Roman" w:cs="Times New Roman"/>
          <w:sz w:val="24"/>
          <w:szCs w:val="24"/>
        </w:rPr>
        <w:t xml:space="preserve">3: 155), в то время как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манасапутра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, воспламенившая нас, - это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манасическая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или высшая человеческая монада (</w:t>
      </w:r>
      <w:proofErr w:type="spellStart"/>
      <w:r w:rsidR="00094DFA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2:280; 3:210-11). Две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манасапутры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обычно являются детьми одной и той же родительской звезды.</w:t>
      </w:r>
    </w:p>
    <w:p w:rsidR="00E83E7B" w:rsidRPr="00E83E7B" w:rsidRDefault="00E83E7B" w:rsidP="00E8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CEC" w:rsidRDefault="00E83E7B" w:rsidP="00E83E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E7B">
        <w:rPr>
          <w:rFonts w:ascii="Times New Roman" w:hAnsi="Times New Roman" w:cs="Times New Roman"/>
          <w:sz w:val="24"/>
          <w:szCs w:val="24"/>
        </w:rPr>
        <w:t xml:space="preserve">Тесная кармическая связь между двумя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манасапутрами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становится ясной, если мы рассмотрим, какими мы, животные и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манасапутры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были на лунной цепи, </w:t>
      </w:r>
      <w:proofErr w:type="gramStart"/>
      <w:r w:rsidRPr="00E83E7B">
        <w:rPr>
          <w:rFonts w:ascii="Times New Roman" w:hAnsi="Times New Roman" w:cs="Times New Roman"/>
          <w:sz w:val="24"/>
          <w:szCs w:val="24"/>
        </w:rPr>
        <w:t>бывшем</w:t>
      </w:r>
      <w:proofErr w:type="gramEnd"/>
      <w:r w:rsidRPr="00E83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CEC" w:rsidRPr="00615CEC" w:rsidRDefault="00615CEC" w:rsidP="00615CE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5CE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- </w:t>
      </w:r>
      <w:r w:rsidRPr="00615CEC">
        <w:rPr>
          <w:rFonts w:ascii="Times New Roman" w:hAnsi="Times New Roman" w:cs="Times New Roman"/>
          <w:sz w:val="24"/>
          <w:szCs w:val="24"/>
          <w:lang w:val="en-US"/>
        </w:rPr>
        <w:t>3 -</w:t>
      </w:r>
    </w:p>
    <w:p w:rsidR="00615CEC" w:rsidRDefault="00615CEC" w:rsidP="00E83E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3E7B" w:rsidRPr="00E83E7B" w:rsidRDefault="00E83E7B" w:rsidP="00E8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E7B">
        <w:rPr>
          <w:rFonts w:ascii="Times New Roman" w:hAnsi="Times New Roman" w:cs="Times New Roman"/>
          <w:sz w:val="24"/>
          <w:szCs w:val="24"/>
        </w:rPr>
        <w:t>воплощении</w:t>
      </w:r>
      <w:proofErr w:type="gramEnd"/>
      <w:r w:rsidRPr="00E83E7B">
        <w:rPr>
          <w:rFonts w:ascii="Times New Roman" w:hAnsi="Times New Roman" w:cs="Times New Roman"/>
          <w:sz w:val="24"/>
          <w:szCs w:val="24"/>
        </w:rPr>
        <w:t xml:space="preserve"> земной цепи. Средние и высшие люди нынешней земной цепи были звериными монадами в людях на Луне. В конце седьмого круга лунной цепи эти человеческие монады вошли в низшее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дх</w:t>
      </w:r>
      <w:r w:rsidR="00DD03CF">
        <w:rPr>
          <w:rFonts w:ascii="Times New Roman" w:hAnsi="Times New Roman" w:cs="Times New Roman"/>
          <w:sz w:val="24"/>
          <w:szCs w:val="24"/>
        </w:rPr>
        <w:t>иа</w:t>
      </w:r>
      <w:r w:rsidRPr="00E83E7B">
        <w:rPr>
          <w:rFonts w:ascii="Times New Roman" w:hAnsi="Times New Roman" w:cs="Times New Roman"/>
          <w:sz w:val="24"/>
          <w:szCs w:val="24"/>
        </w:rPr>
        <w:t>ни-коганическое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царство и, следовательно, стали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манасическими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монадами. Это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манасапутры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, которые пробудили наши умы. Другими словами, когда наши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манасапутры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были человеческими монадами на Луне, мы были их звериными монадами. </w:t>
      </w:r>
      <w:proofErr w:type="gramStart"/>
      <w:r w:rsidRPr="00E83E7B">
        <w:rPr>
          <w:rFonts w:ascii="Times New Roman" w:hAnsi="Times New Roman" w:cs="Times New Roman"/>
          <w:sz w:val="24"/>
          <w:szCs w:val="24"/>
        </w:rPr>
        <w:t xml:space="preserve">Звериные монады в высших лунных животных теперь являются нашими собственными звериными монадами, и, если мы достигнем этой ступени, мы будем действовать как их воспламеняющие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манасапутры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на следующем воплощении земной цепи, когда они станут низшими человеческими монадами (земными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Питри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>), а мы</w:t>
      </w:r>
      <w:r w:rsidR="00DD03CF">
        <w:rPr>
          <w:rFonts w:ascii="Times New Roman" w:hAnsi="Times New Roman" w:cs="Times New Roman"/>
          <w:sz w:val="24"/>
          <w:szCs w:val="24"/>
        </w:rPr>
        <w:t xml:space="preserve"> </w:t>
      </w:r>
      <w:r w:rsidRPr="00E83E7B">
        <w:rPr>
          <w:rFonts w:ascii="Times New Roman" w:hAnsi="Times New Roman" w:cs="Times New Roman"/>
          <w:sz w:val="24"/>
          <w:szCs w:val="24"/>
        </w:rPr>
        <w:t>-</w:t>
      </w:r>
      <w:r w:rsidR="00DD03CF">
        <w:rPr>
          <w:rFonts w:ascii="Times New Roman" w:hAnsi="Times New Roman" w:cs="Times New Roman"/>
          <w:sz w:val="24"/>
          <w:szCs w:val="24"/>
        </w:rPr>
        <w:t xml:space="preserve"> </w:t>
      </w:r>
      <w:r w:rsidRPr="00E83E7B">
        <w:rPr>
          <w:rFonts w:ascii="Times New Roman" w:hAnsi="Times New Roman" w:cs="Times New Roman"/>
          <w:sz w:val="24"/>
          <w:szCs w:val="24"/>
        </w:rPr>
        <w:t xml:space="preserve">высшими человеческими монадами или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манасическими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монадами (</w:t>
      </w:r>
      <w:proofErr w:type="spellStart"/>
      <w:r w:rsidR="00615CEC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3:358-9; </w:t>
      </w:r>
      <w:r w:rsidR="00615CEC">
        <w:rPr>
          <w:rFonts w:ascii="Times New Roman" w:hAnsi="Times New Roman" w:cs="Times New Roman"/>
          <w:sz w:val="24"/>
          <w:szCs w:val="24"/>
          <w:lang w:val="en-US"/>
        </w:rPr>
        <w:t>SOP</w:t>
      </w:r>
      <w:r w:rsidRPr="00E83E7B">
        <w:rPr>
          <w:rFonts w:ascii="Times New Roman" w:hAnsi="Times New Roman" w:cs="Times New Roman"/>
          <w:sz w:val="24"/>
          <w:szCs w:val="24"/>
        </w:rPr>
        <w:t xml:space="preserve"> 190).</w:t>
      </w:r>
      <w:proofErr w:type="gramEnd"/>
    </w:p>
    <w:p w:rsidR="00E83E7B" w:rsidRPr="00E83E7B" w:rsidRDefault="00E83E7B" w:rsidP="00E8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E7B" w:rsidRPr="00E83E7B" w:rsidRDefault="00E83E7B" w:rsidP="00E8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E7B">
        <w:rPr>
          <w:rFonts w:ascii="Times New Roman" w:hAnsi="Times New Roman" w:cs="Times New Roman"/>
          <w:sz w:val="24"/>
          <w:szCs w:val="24"/>
        </w:rPr>
        <w:t xml:space="preserve">"Пылающий"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манасапутра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иногда называют</w:t>
      </w:r>
      <w:r w:rsidR="00DF2DF6">
        <w:rPr>
          <w:rFonts w:ascii="Times New Roman" w:hAnsi="Times New Roman" w:cs="Times New Roman"/>
          <w:sz w:val="24"/>
          <w:szCs w:val="24"/>
        </w:rPr>
        <w:t>ся</w:t>
      </w:r>
      <w:r w:rsidRPr="00E83E7B">
        <w:rPr>
          <w:rFonts w:ascii="Times New Roman" w:hAnsi="Times New Roman" w:cs="Times New Roman"/>
          <w:sz w:val="24"/>
          <w:szCs w:val="24"/>
        </w:rPr>
        <w:t xml:space="preserve"> нашей духовной душой или высшей человеческой душой, а нашу собственную человеческую душу можно рассматривать как ее луч или проекцию (</w:t>
      </w:r>
      <w:proofErr w:type="spellStart"/>
      <w:r w:rsidR="00DF2DF6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1:198; СОП 468). Наши человеческие души - "дети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3E7B">
        <w:rPr>
          <w:rFonts w:ascii="Times New Roman" w:hAnsi="Times New Roman" w:cs="Times New Roman"/>
          <w:sz w:val="24"/>
          <w:szCs w:val="24"/>
        </w:rPr>
        <w:t>чье</w:t>
      </w:r>
      <w:proofErr w:type="gramEnd"/>
      <w:r w:rsidRPr="00E83E7B">
        <w:rPr>
          <w:rFonts w:ascii="Times New Roman" w:hAnsi="Times New Roman" w:cs="Times New Roman"/>
          <w:sz w:val="24"/>
          <w:szCs w:val="24"/>
        </w:rPr>
        <w:t xml:space="preserve"> предназначение-призывать их к самосознанию" (</w:t>
      </w:r>
      <w:proofErr w:type="spellStart"/>
      <w:r w:rsidR="00DF2DF6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1:202).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Манасапутры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- это и мы, и не мы. Хотя они являются частью нашей </w:t>
      </w:r>
      <w:r w:rsidR="005721F3">
        <w:rPr>
          <w:rFonts w:ascii="Times New Roman" w:hAnsi="Times New Roman" w:cs="Times New Roman"/>
          <w:sz w:val="24"/>
          <w:szCs w:val="24"/>
        </w:rPr>
        <w:t>к</w:t>
      </w:r>
      <w:r w:rsidRPr="00E83E7B">
        <w:rPr>
          <w:rFonts w:ascii="Times New Roman" w:hAnsi="Times New Roman" w:cs="Times New Roman"/>
          <w:sz w:val="24"/>
          <w:szCs w:val="24"/>
        </w:rPr>
        <w:t>онституции, они не мы, низшие человеческие эго, но наши высшие природы, которые породили наши эго; они на самом деле отдельная монада (</w:t>
      </w:r>
      <w:proofErr w:type="spellStart"/>
      <w:r w:rsidR="00DF2DF6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3:360). Их кармическим долгом было принести себя в жертву, просветив низшую человеческую часть нас и помогая поднять ее на свой собственный высокий уровень.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Манасапутры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продолжают освещать нас, но также развиваются в своей собственной высокой сфере, предположительно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джанар-лока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(BCW 12:диаграмма V). В большинстве случаев в настоящее время они едва ли сознают, что являются руководящими гениями какого-то человеческого существа (</w:t>
      </w:r>
      <w:proofErr w:type="spellStart"/>
      <w:r w:rsidR="005F757E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3:39).</w:t>
      </w:r>
    </w:p>
    <w:p w:rsidR="00E83E7B" w:rsidRPr="00E83E7B" w:rsidRDefault="00E83E7B" w:rsidP="00E8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E7B" w:rsidRDefault="00E83E7B" w:rsidP="00E8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E7B">
        <w:rPr>
          <w:rFonts w:ascii="Times New Roman" w:hAnsi="Times New Roman" w:cs="Times New Roman"/>
          <w:sz w:val="24"/>
          <w:szCs w:val="24"/>
        </w:rPr>
        <w:t xml:space="preserve">"Воспламеняющуюся"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манасапутру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можно назвать нашим высшим эго (</w:t>
      </w:r>
      <w:proofErr w:type="spellStart"/>
      <w:r w:rsidR="005F757E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2: 296), хотя высшее человеческое эго также можно рассматривать как неотъемлемую часть нас самих (то есть низшей человеческой монады), которая еще не пробудилась (</w:t>
      </w:r>
      <w:proofErr w:type="spellStart"/>
      <w:r w:rsidR="005F757E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3:34). Строго говоря, мы должны провести различие между перевоплощающимся эго (или цепным эго) и перевоплощающимся эго (или глобусным эго) (FSO 564-5; </w:t>
      </w:r>
      <w:proofErr w:type="spellStart"/>
      <w:r w:rsidR="005F757E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3:336-7). Тогда мы могли бы назвать "</w:t>
      </w:r>
      <w:proofErr w:type="gramStart"/>
      <w:r w:rsidRPr="00E83E7B">
        <w:rPr>
          <w:rFonts w:ascii="Times New Roman" w:hAnsi="Times New Roman" w:cs="Times New Roman"/>
          <w:sz w:val="24"/>
          <w:szCs w:val="24"/>
        </w:rPr>
        <w:t>воспламеняющуюся</w:t>
      </w:r>
      <w:proofErr w:type="gramEnd"/>
      <w:r w:rsidRPr="00E83E7B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манасапутру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перевоплощающимся эго, а нашу собственную внутреннюю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манасапутру</w:t>
      </w:r>
      <w:proofErr w:type="spellEnd"/>
      <w:r w:rsidR="00662934">
        <w:rPr>
          <w:rFonts w:ascii="Times New Roman" w:hAnsi="Times New Roman" w:cs="Times New Roman"/>
          <w:sz w:val="24"/>
          <w:szCs w:val="24"/>
        </w:rPr>
        <w:t xml:space="preserve"> </w:t>
      </w:r>
      <w:r w:rsidRPr="00E83E7B">
        <w:rPr>
          <w:rFonts w:ascii="Times New Roman" w:hAnsi="Times New Roman" w:cs="Times New Roman"/>
          <w:sz w:val="24"/>
          <w:szCs w:val="24"/>
        </w:rPr>
        <w:t>-</w:t>
      </w:r>
      <w:r w:rsidR="00662934">
        <w:rPr>
          <w:rFonts w:ascii="Times New Roman" w:hAnsi="Times New Roman" w:cs="Times New Roman"/>
          <w:sz w:val="24"/>
          <w:szCs w:val="24"/>
        </w:rPr>
        <w:t xml:space="preserve"> </w:t>
      </w:r>
      <w:r w:rsidRPr="00E83E7B">
        <w:rPr>
          <w:rFonts w:ascii="Times New Roman" w:hAnsi="Times New Roman" w:cs="Times New Roman"/>
          <w:sz w:val="24"/>
          <w:szCs w:val="24"/>
        </w:rPr>
        <w:t xml:space="preserve">перевоплощающимся эго. Однако это различие проводится не всегда, и эти два термина часто используются взаимозаменяемо. Однажды Г. де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Пурукер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</w:t>
      </w:r>
      <w:r w:rsidR="00662934">
        <w:rPr>
          <w:rFonts w:ascii="Times New Roman" w:hAnsi="Times New Roman" w:cs="Times New Roman"/>
          <w:sz w:val="24"/>
          <w:szCs w:val="24"/>
        </w:rPr>
        <w:t>сказал</w:t>
      </w:r>
      <w:r w:rsidRPr="00E83E7B">
        <w:rPr>
          <w:rFonts w:ascii="Times New Roman" w:hAnsi="Times New Roman" w:cs="Times New Roman"/>
          <w:sz w:val="24"/>
          <w:szCs w:val="24"/>
        </w:rPr>
        <w:t xml:space="preserve">, что спящая человеческая душа была пробуждена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манасапутрами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, что позволило ей развить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эгоическую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способность перевоплощения и стать перевоплощающимся эго, и что судьба перевоплощающегося эго состоит в том, чтобы стать самим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манасапутра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757E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 xml:space="preserve"> 2:468-9). </w:t>
      </w:r>
      <w:r w:rsidR="005721F3">
        <w:rPr>
          <w:rFonts w:ascii="Times New Roman" w:hAnsi="Times New Roman" w:cs="Times New Roman"/>
          <w:sz w:val="24"/>
          <w:szCs w:val="24"/>
        </w:rPr>
        <w:t>ЕП</w:t>
      </w:r>
      <w:r w:rsidRPr="00E83E7B">
        <w:rPr>
          <w:rFonts w:ascii="Times New Roman" w:hAnsi="Times New Roman" w:cs="Times New Roman"/>
          <w:sz w:val="24"/>
          <w:szCs w:val="24"/>
        </w:rPr>
        <w:t xml:space="preserve">Б просто говорит ‘что "наше эго, принцип, который перевоплощается, называется в Тайной Доктрине </w:t>
      </w:r>
      <w:proofErr w:type="spellStart"/>
      <w:r w:rsidRPr="00E83E7B">
        <w:rPr>
          <w:rFonts w:ascii="Times New Roman" w:hAnsi="Times New Roman" w:cs="Times New Roman"/>
          <w:sz w:val="24"/>
          <w:szCs w:val="24"/>
        </w:rPr>
        <w:t>манасапутра</w:t>
      </w:r>
      <w:proofErr w:type="spellEnd"/>
      <w:r w:rsidRPr="00E83E7B">
        <w:rPr>
          <w:rFonts w:ascii="Times New Roman" w:hAnsi="Times New Roman" w:cs="Times New Roman"/>
          <w:sz w:val="24"/>
          <w:szCs w:val="24"/>
        </w:rPr>
        <w:t>" (BCW 12:607fn).</w:t>
      </w:r>
    </w:p>
    <w:p w:rsidR="00E83E7B" w:rsidRDefault="00E83E7B" w:rsidP="00E83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E4A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93A">
        <w:rPr>
          <w:rFonts w:ascii="Times New Roman" w:hAnsi="Times New Roman" w:cs="Times New Roman"/>
          <w:sz w:val="24"/>
          <w:szCs w:val="24"/>
        </w:rPr>
        <w:t xml:space="preserve">Точно так же высшая человеческая монада, или духовно-интеллектуальная монада, и низшая человеческая монада, или человеко-животная монада, иногда вместе называются человеческой монадой. В одном случае, например, говорится, что животная монада развивается в человеческую монаду, затем в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манасапутру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или солнечную монаду, а затем в божественную монаду (</w:t>
      </w:r>
      <w:proofErr w:type="spellStart"/>
      <w:r w:rsidR="007D5A44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1:324). Это означало бы, что человеческая монада является </w:t>
      </w:r>
    </w:p>
    <w:p w:rsidR="00C35E4A" w:rsidRDefault="00C35E4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- 5 -</w:t>
      </w:r>
    </w:p>
    <w:p w:rsidR="00C35E4A" w:rsidRDefault="00C35E4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93A" w:rsidRPr="000F293A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93A">
        <w:rPr>
          <w:rFonts w:ascii="Times New Roman" w:hAnsi="Times New Roman" w:cs="Times New Roman"/>
          <w:sz w:val="24"/>
          <w:szCs w:val="24"/>
        </w:rPr>
        <w:t xml:space="preserve">цепной монадой, а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манасапутра</w:t>
      </w:r>
      <w:proofErr w:type="spellEnd"/>
      <w:r w:rsidR="007D5A44" w:rsidRPr="007D5A44">
        <w:rPr>
          <w:rFonts w:ascii="Times New Roman" w:hAnsi="Times New Roman" w:cs="Times New Roman"/>
          <w:sz w:val="24"/>
          <w:szCs w:val="24"/>
        </w:rPr>
        <w:t xml:space="preserve"> </w:t>
      </w:r>
      <w:r w:rsidRPr="000F293A">
        <w:rPr>
          <w:rFonts w:ascii="Times New Roman" w:hAnsi="Times New Roman" w:cs="Times New Roman"/>
          <w:sz w:val="24"/>
          <w:szCs w:val="24"/>
        </w:rPr>
        <w:t>-</w:t>
      </w:r>
      <w:r w:rsidR="007D5A44" w:rsidRPr="007D5A44">
        <w:rPr>
          <w:rFonts w:ascii="Times New Roman" w:hAnsi="Times New Roman" w:cs="Times New Roman"/>
          <w:sz w:val="24"/>
          <w:szCs w:val="24"/>
        </w:rPr>
        <w:t xml:space="preserve"> </w:t>
      </w:r>
      <w:r w:rsidRPr="000F293A">
        <w:rPr>
          <w:rFonts w:ascii="Times New Roman" w:hAnsi="Times New Roman" w:cs="Times New Roman"/>
          <w:sz w:val="24"/>
          <w:szCs w:val="24"/>
        </w:rPr>
        <w:t>солнечной монадой, но в других местах оба эти пункта от</w:t>
      </w:r>
      <w:r w:rsidR="00590D31">
        <w:rPr>
          <w:rFonts w:ascii="Times New Roman" w:hAnsi="Times New Roman" w:cs="Times New Roman"/>
          <w:sz w:val="24"/>
          <w:szCs w:val="24"/>
        </w:rPr>
        <w:t xml:space="preserve">рицаются </w:t>
      </w:r>
      <w:r w:rsidRPr="000F29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35E4A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2:461; 2:296). Различные значения, придаваемые этим терминам, несомненно, предназначены для того, чтобы помешать нам позволить нашим идеям кристаллизоваться!</w:t>
      </w:r>
    </w:p>
    <w:p w:rsidR="000F293A" w:rsidRPr="000F293A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93A" w:rsidRPr="000F293A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93A">
        <w:rPr>
          <w:rFonts w:ascii="Times New Roman" w:hAnsi="Times New Roman" w:cs="Times New Roman"/>
          <w:sz w:val="24"/>
          <w:szCs w:val="24"/>
        </w:rPr>
        <w:t xml:space="preserve">Точно так же, как в нас есть две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манасапутры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, так есть и два внутренних Бога: Божественная монада (Бог </w:t>
      </w:r>
      <w:proofErr w:type="gramStart"/>
      <w:r w:rsidRPr="000F293A">
        <w:rPr>
          <w:rFonts w:ascii="Times New Roman" w:hAnsi="Times New Roman" w:cs="Times New Roman"/>
          <w:sz w:val="24"/>
          <w:szCs w:val="24"/>
        </w:rPr>
        <w:t>вертикального</w:t>
      </w:r>
      <w:proofErr w:type="gramEnd"/>
      <w:r w:rsidRPr="000F293A">
        <w:rPr>
          <w:rFonts w:ascii="Times New Roman" w:hAnsi="Times New Roman" w:cs="Times New Roman"/>
          <w:sz w:val="24"/>
          <w:szCs w:val="24"/>
        </w:rPr>
        <w:t xml:space="preserve">) и еще неразвитая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атмическая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часть человеческой монады (Бог горизонтального). Г. де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Пурукер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объясняет, что когда неофит, проходящий посвящение, кричит: "О</w:t>
      </w:r>
      <w:r w:rsidR="00717111">
        <w:rPr>
          <w:rFonts w:ascii="Times New Roman" w:hAnsi="Times New Roman" w:cs="Times New Roman"/>
          <w:sz w:val="24"/>
          <w:szCs w:val="24"/>
        </w:rPr>
        <w:t>,</w:t>
      </w:r>
      <w:r w:rsidRPr="000F293A">
        <w:rPr>
          <w:rFonts w:ascii="Times New Roman" w:hAnsi="Times New Roman" w:cs="Times New Roman"/>
          <w:sz w:val="24"/>
          <w:szCs w:val="24"/>
        </w:rPr>
        <w:t xml:space="preserve"> Бо</w:t>
      </w:r>
      <w:r w:rsidR="00717111">
        <w:rPr>
          <w:rFonts w:ascii="Times New Roman" w:hAnsi="Times New Roman" w:cs="Times New Roman"/>
          <w:sz w:val="24"/>
          <w:szCs w:val="24"/>
        </w:rPr>
        <w:t>же</w:t>
      </w:r>
      <w:r w:rsidRPr="000F293A">
        <w:rPr>
          <w:rFonts w:ascii="Times New Roman" w:hAnsi="Times New Roman" w:cs="Times New Roman"/>
          <w:sz w:val="24"/>
          <w:szCs w:val="24"/>
        </w:rPr>
        <w:t>, почему ты оставил меня!" - это относится к тому факту, что человеческое эго должно столкнуться с испытаниями посвящения в одиноч</w:t>
      </w:r>
      <w:r w:rsidR="00717111">
        <w:rPr>
          <w:rFonts w:ascii="Times New Roman" w:hAnsi="Times New Roman" w:cs="Times New Roman"/>
          <w:sz w:val="24"/>
          <w:szCs w:val="24"/>
        </w:rPr>
        <w:t>ку. Но второй крик на кресте: "О,</w:t>
      </w:r>
      <w:r w:rsidRPr="000F293A">
        <w:rPr>
          <w:rFonts w:ascii="Times New Roman" w:hAnsi="Times New Roman" w:cs="Times New Roman"/>
          <w:sz w:val="24"/>
          <w:szCs w:val="24"/>
        </w:rPr>
        <w:t xml:space="preserve"> моя божественность, как ты прославляешь меня!" - произносится, когда человеческое эго обнаруживает божественность в сердце своей собственной человеческой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монадической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сущности. Поэтому наша задача состоит в том, чтобы открыть божественность как </w:t>
      </w:r>
      <w:proofErr w:type="gramStart"/>
      <w:r w:rsidRPr="000F293A">
        <w:rPr>
          <w:rFonts w:ascii="Times New Roman" w:hAnsi="Times New Roman" w:cs="Times New Roman"/>
          <w:sz w:val="24"/>
          <w:szCs w:val="24"/>
        </w:rPr>
        <w:t>горизонтального</w:t>
      </w:r>
      <w:proofErr w:type="gramEnd"/>
      <w:r w:rsidRPr="000F293A">
        <w:rPr>
          <w:rFonts w:ascii="Times New Roman" w:hAnsi="Times New Roman" w:cs="Times New Roman"/>
          <w:sz w:val="24"/>
          <w:szCs w:val="24"/>
        </w:rPr>
        <w:t>, так и вертикального (</w:t>
      </w:r>
      <w:proofErr w:type="spellStart"/>
      <w:r w:rsidR="00AE370C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3:261-7).</w:t>
      </w:r>
    </w:p>
    <w:p w:rsidR="000F293A" w:rsidRPr="000F293A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93A" w:rsidRPr="000F293A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93A">
        <w:rPr>
          <w:rFonts w:ascii="Times New Roman" w:hAnsi="Times New Roman" w:cs="Times New Roman"/>
          <w:sz w:val="24"/>
          <w:szCs w:val="24"/>
        </w:rPr>
        <w:t xml:space="preserve">В самом начале четвертого круга человеческое царство на этом земном шаре было представлено сравнительно небольшим числом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шишт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>.:</w:t>
      </w:r>
    </w:p>
    <w:p w:rsidR="000F293A" w:rsidRPr="000F293A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93A" w:rsidRPr="00B97349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93A">
        <w:rPr>
          <w:rFonts w:ascii="Times New Roman" w:hAnsi="Times New Roman" w:cs="Times New Roman"/>
          <w:sz w:val="24"/>
          <w:szCs w:val="24"/>
        </w:rPr>
        <w:t>Они начали ощущать импульс притока эго из третьего круга, идущий от Глобуса</w:t>
      </w:r>
      <w:proofErr w:type="gramStart"/>
      <w:r w:rsidRPr="000F293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F293A">
        <w:rPr>
          <w:rFonts w:ascii="Times New Roman" w:hAnsi="Times New Roman" w:cs="Times New Roman"/>
          <w:sz w:val="24"/>
          <w:szCs w:val="24"/>
        </w:rPr>
        <w:t xml:space="preserve"> на этот глобус D. С каждым новым импульсом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в телах начали более свободно готовиться, чтобы обеспечить тела для грядущего потока перевоплощающихся эго или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манасапутр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. Поэтому, когда пришло время,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шишты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стали миллионами, а не, скажем, несколькими тысячами. Затем, среди этих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шишт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, приходящие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манасапутры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начали выбирать для каждого из них тело, наиболее тесно связанное с ним кармической судьбой, и начали затмевать его мало-помалу, но постепенно все больше с течением веков; подобно тому, как приходящий ум или перевоплощающееся эго перевоплощается</w:t>
      </w:r>
      <w:r w:rsidR="00B97349">
        <w:rPr>
          <w:rFonts w:ascii="Times New Roman" w:hAnsi="Times New Roman" w:cs="Times New Roman"/>
          <w:sz w:val="24"/>
          <w:szCs w:val="24"/>
        </w:rPr>
        <w:t xml:space="preserve"> мало-помалу в растущем ребенке</w:t>
      </w:r>
      <w:r w:rsidR="00B97349" w:rsidRPr="00B97349">
        <w:rPr>
          <w:rFonts w:ascii="Times New Roman" w:hAnsi="Times New Roman" w:cs="Times New Roman"/>
          <w:sz w:val="24"/>
          <w:szCs w:val="24"/>
        </w:rPr>
        <w:t xml:space="preserve"> </w:t>
      </w:r>
      <w:r w:rsidRPr="000F293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7EBD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3:188)</w:t>
      </w:r>
      <w:r w:rsidR="00B97349">
        <w:rPr>
          <w:rFonts w:ascii="Times New Roman" w:hAnsi="Times New Roman" w:cs="Times New Roman"/>
          <w:sz w:val="24"/>
          <w:szCs w:val="24"/>
        </w:rPr>
        <w:t>.</w:t>
      </w:r>
    </w:p>
    <w:p w:rsidR="000F293A" w:rsidRPr="000F293A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93A" w:rsidRPr="000F293A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93A">
        <w:rPr>
          <w:rFonts w:ascii="Times New Roman" w:hAnsi="Times New Roman" w:cs="Times New Roman"/>
          <w:sz w:val="24"/>
          <w:szCs w:val="24"/>
        </w:rPr>
        <w:t xml:space="preserve">Это означает, что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манасапутры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действительно "спустились" до Третьей коренной расы. Однако только в последней части Третьей коренной расы (начиная с пятой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подрасы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) психофизическая </w:t>
      </w:r>
      <w:r w:rsidR="00D97EBD">
        <w:rPr>
          <w:rFonts w:ascii="Times New Roman" w:hAnsi="Times New Roman" w:cs="Times New Roman"/>
          <w:sz w:val="24"/>
          <w:szCs w:val="24"/>
        </w:rPr>
        <w:t>к</w:t>
      </w:r>
      <w:r w:rsidRPr="000F293A">
        <w:rPr>
          <w:rFonts w:ascii="Times New Roman" w:hAnsi="Times New Roman" w:cs="Times New Roman"/>
          <w:sz w:val="24"/>
          <w:szCs w:val="24"/>
        </w:rPr>
        <w:t xml:space="preserve">онституция основной массы человечества была достаточно изощренной, чтобы начать проявлять наши скрытые умственные способности, и пробуждение наших умов могло действительно начаться. Этот процесс продолжается и сегодня, с разной скоростью в зависимости от нашего кармического фона. Однако то, что произошло в Третьей коренной расе, было повторением того, что произошло в третьем круге (начавшемся, по-видимому, в Пятой коренной расе). Но даже в первом и втором кругах существовали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самосознательные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"люди", в которых воплотились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манасапутры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>. Это, должно быть, были те, кто достиг высшей ступени человеческого развития к концу седьмого круга на Луне.</w:t>
      </w:r>
    </w:p>
    <w:p w:rsidR="000F293A" w:rsidRPr="000F293A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2BA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Манасапутры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, призвавшие наши скрытые умственные силы к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самосознательной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деятельности, - это </w:t>
      </w:r>
      <w:proofErr w:type="spellStart"/>
      <w:r w:rsidR="003748F7">
        <w:rPr>
          <w:rFonts w:ascii="Times New Roman" w:hAnsi="Times New Roman" w:cs="Times New Roman"/>
          <w:sz w:val="24"/>
          <w:szCs w:val="24"/>
        </w:rPr>
        <w:t>Дхиа</w:t>
      </w:r>
      <w:r w:rsidRPr="000F293A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>-Коганы низшего класса (</w:t>
      </w:r>
      <w:r w:rsidR="003748F7">
        <w:rPr>
          <w:rFonts w:ascii="Times New Roman" w:hAnsi="Times New Roman" w:cs="Times New Roman"/>
          <w:sz w:val="24"/>
          <w:szCs w:val="24"/>
          <w:lang w:val="en-US"/>
        </w:rPr>
        <w:t>SOP</w:t>
      </w:r>
      <w:r w:rsidRPr="000F293A">
        <w:rPr>
          <w:rFonts w:ascii="Times New Roman" w:hAnsi="Times New Roman" w:cs="Times New Roman"/>
          <w:sz w:val="24"/>
          <w:szCs w:val="24"/>
        </w:rPr>
        <w:t xml:space="preserve"> 176). </w:t>
      </w:r>
      <w:proofErr w:type="gramStart"/>
      <w:r w:rsidRPr="000F293A">
        <w:rPr>
          <w:rFonts w:ascii="Times New Roman" w:hAnsi="Times New Roman" w:cs="Times New Roman"/>
          <w:sz w:val="24"/>
          <w:szCs w:val="24"/>
        </w:rPr>
        <w:t xml:space="preserve">Однако весь этот процесс был начат еще более высокими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манасапутрами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10C4">
        <w:rPr>
          <w:rFonts w:ascii="Times New Roman" w:hAnsi="Times New Roman" w:cs="Times New Roman"/>
          <w:sz w:val="24"/>
          <w:szCs w:val="24"/>
        </w:rPr>
        <w:t>Д</w:t>
      </w:r>
      <w:r w:rsidRPr="000F293A">
        <w:rPr>
          <w:rFonts w:ascii="Times New Roman" w:hAnsi="Times New Roman" w:cs="Times New Roman"/>
          <w:sz w:val="24"/>
          <w:szCs w:val="24"/>
        </w:rPr>
        <w:t>х</w:t>
      </w:r>
      <w:r w:rsidR="000910C4">
        <w:rPr>
          <w:rFonts w:ascii="Times New Roman" w:hAnsi="Times New Roman" w:cs="Times New Roman"/>
          <w:sz w:val="24"/>
          <w:szCs w:val="24"/>
        </w:rPr>
        <w:t>иа</w:t>
      </w:r>
      <w:r w:rsidRPr="000F293A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>-</w:t>
      </w:r>
      <w:r w:rsidR="000910C4">
        <w:rPr>
          <w:rFonts w:ascii="Times New Roman" w:hAnsi="Times New Roman" w:cs="Times New Roman"/>
          <w:sz w:val="24"/>
          <w:szCs w:val="24"/>
        </w:rPr>
        <w:t>К</w:t>
      </w:r>
      <w:r w:rsidRPr="000F293A">
        <w:rPr>
          <w:rFonts w:ascii="Times New Roman" w:hAnsi="Times New Roman" w:cs="Times New Roman"/>
          <w:sz w:val="24"/>
          <w:szCs w:val="24"/>
        </w:rPr>
        <w:t xml:space="preserve">оганами, которые уже были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манасапутрами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на лунной цепи (</w:t>
      </w:r>
      <w:r w:rsidR="003748F7">
        <w:rPr>
          <w:rFonts w:ascii="Times New Roman" w:hAnsi="Times New Roman" w:cs="Times New Roman"/>
          <w:sz w:val="24"/>
          <w:szCs w:val="24"/>
          <w:lang w:val="en-US"/>
        </w:rPr>
        <w:t>SOP</w:t>
      </w:r>
      <w:r w:rsidRPr="000F293A">
        <w:rPr>
          <w:rFonts w:ascii="Times New Roman" w:hAnsi="Times New Roman" w:cs="Times New Roman"/>
          <w:sz w:val="24"/>
          <w:szCs w:val="24"/>
        </w:rPr>
        <w:t xml:space="preserve"> 190, 468).</w:t>
      </w:r>
      <w:proofErr w:type="gramEnd"/>
      <w:r w:rsidRPr="000F293A">
        <w:rPr>
          <w:rFonts w:ascii="Times New Roman" w:hAnsi="Times New Roman" w:cs="Times New Roman"/>
          <w:sz w:val="24"/>
          <w:szCs w:val="24"/>
        </w:rPr>
        <w:t xml:space="preserve"> "Они были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Махатмами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на Луне, ставшими </w:t>
      </w:r>
    </w:p>
    <w:p w:rsidR="001052BA" w:rsidRDefault="001052B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- 6 -</w:t>
      </w:r>
    </w:p>
    <w:p w:rsidR="001052BA" w:rsidRDefault="001052B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3E7B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93A">
        <w:rPr>
          <w:rFonts w:ascii="Times New Roman" w:hAnsi="Times New Roman" w:cs="Times New Roman"/>
          <w:sz w:val="24"/>
          <w:szCs w:val="24"/>
        </w:rPr>
        <w:t xml:space="preserve">богами, когда лунные люди стали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дх</w:t>
      </w:r>
      <w:r w:rsidR="000910C4">
        <w:rPr>
          <w:rFonts w:ascii="Times New Roman" w:hAnsi="Times New Roman" w:cs="Times New Roman"/>
          <w:sz w:val="24"/>
          <w:szCs w:val="24"/>
        </w:rPr>
        <w:t>иа</w:t>
      </w:r>
      <w:r w:rsidRPr="000F293A">
        <w:rPr>
          <w:rFonts w:ascii="Times New Roman" w:hAnsi="Times New Roman" w:cs="Times New Roman"/>
          <w:sz w:val="24"/>
          <w:szCs w:val="24"/>
        </w:rPr>
        <w:t>низированными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>" (</w:t>
      </w:r>
      <w:r w:rsidR="003748F7">
        <w:rPr>
          <w:rFonts w:ascii="Times New Roman" w:hAnsi="Times New Roman" w:cs="Times New Roman"/>
          <w:sz w:val="24"/>
          <w:szCs w:val="24"/>
          <w:lang w:val="en-US"/>
        </w:rPr>
        <w:t>SOP</w:t>
      </w:r>
      <w:r w:rsidRPr="000F293A">
        <w:rPr>
          <w:rFonts w:ascii="Times New Roman" w:hAnsi="Times New Roman" w:cs="Times New Roman"/>
          <w:sz w:val="24"/>
          <w:szCs w:val="24"/>
        </w:rPr>
        <w:t xml:space="preserve"> 267). Именно эти существа воплотились среди Третьей коренной расы в качестве божественных учителей и наставников. Они учили искусствам и наукам, основали первые школы мистерий и </w:t>
      </w:r>
      <w:r w:rsidR="001052BA">
        <w:rPr>
          <w:rFonts w:ascii="Times New Roman" w:hAnsi="Times New Roman" w:cs="Times New Roman"/>
          <w:sz w:val="24"/>
          <w:szCs w:val="24"/>
        </w:rPr>
        <w:t>открыли</w:t>
      </w:r>
      <w:r w:rsidRPr="000F293A">
        <w:rPr>
          <w:rFonts w:ascii="Times New Roman" w:hAnsi="Times New Roman" w:cs="Times New Roman"/>
          <w:sz w:val="24"/>
          <w:szCs w:val="24"/>
        </w:rPr>
        <w:t xml:space="preserve"> ключ к духовной мудрости. Когда их работа была завершена, они вернулись в свои собственные возвышенные сферы. Эти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манасапутры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, должно быть, были </w:t>
      </w:r>
      <w:proofErr w:type="spellStart"/>
      <w:r w:rsidR="00FE6538">
        <w:rPr>
          <w:rFonts w:ascii="Times New Roman" w:hAnsi="Times New Roman" w:cs="Times New Roman"/>
          <w:sz w:val="24"/>
          <w:szCs w:val="24"/>
        </w:rPr>
        <w:t>Д</w:t>
      </w:r>
      <w:r w:rsidRPr="000F293A">
        <w:rPr>
          <w:rFonts w:ascii="Times New Roman" w:hAnsi="Times New Roman" w:cs="Times New Roman"/>
          <w:sz w:val="24"/>
          <w:szCs w:val="24"/>
        </w:rPr>
        <w:t>х</w:t>
      </w:r>
      <w:r w:rsidR="00FE6538">
        <w:rPr>
          <w:rFonts w:ascii="Times New Roman" w:hAnsi="Times New Roman" w:cs="Times New Roman"/>
          <w:sz w:val="24"/>
          <w:szCs w:val="24"/>
        </w:rPr>
        <w:t>иа</w:t>
      </w:r>
      <w:r w:rsidRPr="000F293A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>-</w:t>
      </w:r>
      <w:r w:rsidR="00FE6538">
        <w:rPr>
          <w:rFonts w:ascii="Times New Roman" w:hAnsi="Times New Roman" w:cs="Times New Roman"/>
          <w:sz w:val="24"/>
          <w:szCs w:val="24"/>
        </w:rPr>
        <w:t>К</w:t>
      </w:r>
      <w:r w:rsidRPr="000F293A">
        <w:rPr>
          <w:rFonts w:ascii="Times New Roman" w:hAnsi="Times New Roman" w:cs="Times New Roman"/>
          <w:sz w:val="24"/>
          <w:szCs w:val="24"/>
        </w:rPr>
        <w:t>оганами двух высших классов (</w:t>
      </w:r>
      <w:proofErr w:type="spellStart"/>
      <w:r w:rsidR="00FE6538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3:360). Во всяком случае, мы знаем, что основная масса низшей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дх</w:t>
      </w:r>
      <w:r w:rsidR="00FE6538">
        <w:rPr>
          <w:rFonts w:ascii="Times New Roman" w:hAnsi="Times New Roman" w:cs="Times New Roman"/>
          <w:sz w:val="24"/>
          <w:szCs w:val="24"/>
        </w:rPr>
        <w:t>иа</w:t>
      </w:r>
      <w:r w:rsidRPr="000F293A">
        <w:rPr>
          <w:rFonts w:ascii="Times New Roman" w:hAnsi="Times New Roman" w:cs="Times New Roman"/>
          <w:sz w:val="24"/>
          <w:szCs w:val="24"/>
        </w:rPr>
        <w:t>ни-коганической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жизненной волны как раз открывает свою первую коренную расу на глобусе </w:t>
      </w:r>
      <w:r w:rsidR="00DA4A7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F293A">
        <w:rPr>
          <w:rFonts w:ascii="Times New Roman" w:hAnsi="Times New Roman" w:cs="Times New Roman"/>
          <w:sz w:val="24"/>
          <w:szCs w:val="24"/>
        </w:rPr>
        <w:t xml:space="preserve"> (</w:t>
      </w:r>
      <w:r w:rsidR="00DA4A77">
        <w:rPr>
          <w:rFonts w:ascii="Times New Roman" w:hAnsi="Times New Roman" w:cs="Times New Roman"/>
          <w:sz w:val="24"/>
          <w:szCs w:val="24"/>
          <w:lang w:val="en-US"/>
        </w:rPr>
        <w:t>SOP</w:t>
      </w:r>
      <w:r w:rsidRPr="000F293A">
        <w:rPr>
          <w:rFonts w:ascii="Times New Roman" w:hAnsi="Times New Roman" w:cs="Times New Roman"/>
          <w:sz w:val="24"/>
          <w:szCs w:val="24"/>
        </w:rPr>
        <w:t xml:space="preserve"> 196; </w:t>
      </w:r>
      <w:proofErr w:type="spellStart"/>
      <w:r w:rsidR="00DA4A77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2:358).</w:t>
      </w:r>
    </w:p>
    <w:p w:rsidR="000F293A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93A" w:rsidRPr="000F293A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93A">
        <w:rPr>
          <w:rFonts w:ascii="Times New Roman" w:hAnsi="Times New Roman" w:cs="Times New Roman"/>
          <w:sz w:val="24"/>
          <w:szCs w:val="24"/>
        </w:rPr>
        <w:t xml:space="preserve">Г. де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Пурукер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говорит, что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манасапутра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не буквально "нисходит" </w:t>
      </w:r>
      <w:proofErr w:type="gramStart"/>
      <w:r w:rsidRPr="000F293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F293A">
        <w:rPr>
          <w:rFonts w:ascii="Times New Roman" w:hAnsi="Times New Roman" w:cs="Times New Roman"/>
          <w:sz w:val="24"/>
          <w:szCs w:val="24"/>
        </w:rPr>
        <w:t xml:space="preserve"> плоть. - "Воплощение” и "нисхождение", когда они так используются, являются фигурами речи. На самом деле происходит то, что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манасапутра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окружает своей собственной аурой, своей жизненной атмосферой душу, “пробуждение” которой является ее кармическим долгом " (</w:t>
      </w:r>
      <w:proofErr w:type="spellStart"/>
      <w:r w:rsidR="00872475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="000772A9">
        <w:rPr>
          <w:rFonts w:ascii="Times New Roman" w:hAnsi="Times New Roman" w:cs="Times New Roman"/>
          <w:sz w:val="24"/>
          <w:szCs w:val="24"/>
        </w:rPr>
        <w:t xml:space="preserve"> 2:470). </w:t>
      </w:r>
      <w:proofErr w:type="spellStart"/>
      <w:r w:rsidR="000772A9">
        <w:rPr>
          <w:rFonts w:ascii="Times New Roman" w:hAnsi="Times New Roman" w:cs="Times New Roman"/>
          <w:sz w:val="24"/>
          <w:szCs w:val="24"/>
        </w:rPr>
        <w:t>Манасапутра</w:t>
      </w:r>
      <w:proofErr w:type="spellEnd"/>
      <w:r w:rsidR="000772A9">
        <w:rPr>
          <w:rFonts w:ascii="Times New Roman" w:hAnsi="Times New Roman" w:cs="Times New Roman"/>
          <w:sz w:val="24"/>
          <w:szCs w:val="24"/>
        </w:rPr>
        <w:t xml:space="preserve"> вливал</w:t>
      </w:r>
      <w:r w:rsidRPr="000F293A">
        <w:rPr>
          <w:rFonts w:ascii="Times New Roman" w:hAnsi="Times New Roman" w:cs="Times New Roman"/>
          <w:sz w:val="24"/>
          <w:szCs w:val="24"/>
        </w:rPr>
        <w:t xml:space="preserve"> частицу своего собственного духовно-интеллектуального огня, своей собственной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-витальной жизни в еще спящую, неразвитую человеческую душу, подобно </w:t>
      </w:r>
      <w:proofErr w:type="gramStart"/>
      <w:r w:rsidRPr="000F293A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0F293A">
        <w:rPr>
          <w:rFonts w:ascii="Times New Roman" w:hAnsi="Times New Roman" w:cs="Times New Roman"/>
          <w:sz w:val="24"/>
          <w:szCs w:val="24"/>
        </w:rPr>
        <w:t xml:space="preserve"> как огонь проникает в молекулы золота и заставляет его светиться расплавленным (</w:t>
      </w:r>
      <w:proofErr w:type="spellStart"/>
      <w:r w:rsidR="00872475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2:471). Этот процесс можно также уподобить разжиганию незажженной свечи пламенем горящей свечи.</w:t>
      </w:r>
    </w:p>
    <w:p w:rsidR="000F293A" w:rsidRPr="000F293A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93A" w:rsidRPr="000F293A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93A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Пурукер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говорит, что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манасапутры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оживили и просветили в нас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="00B33347">
        <w:rPr>
          <w:rFonts w:ascii="Times New Roman" w:hAnsi="Times New Roman" w:cs="Times New Roman"/>
          <w:sz w:val="24"/>
          <w:szCs w:val="24"/>
        </w:rPr>
        <w:t xml:space="preserve"> </w:t>
      </w:r>
      <w:r w:rsidRPr="000F293A">
        <w:rPr>
          <w:rFonts w:ascii="Times New Roman" w:hAnsi="Times New Roman" w:cs="Times New Roman"/>
          <w:sz w:val="24"/>
          <w:szCs w:val="24"/>
        </w:rPr>
        <w:t>-</w:t>
      </w:r>
      <w:r w:rsidR="00B33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93A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0F293A">
        <w:rPr>
          <w:rFonts w:ascii="Times New Roman" w:hAnsi="Times New Roman" w:cs="Times New Roman"/>
          <w:sz w:val="24"/>
          <w:szCs w:val="24"/>
        </w:rPr>
        <w:t xml:space="preserve"> Семеричного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Манаса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, потому что сами они типично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манасичны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по своей сущностной характеристике или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свабхаве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. Их собственные сущностные или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манасические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вибрации, так сказать, могут заставить эту сущность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Манаса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в нас самих вибрировать в симпатии, подобно тому</w:t>
      </w:r>
      <w:r w:rsidR="00B33347">
        <w:rPr>
          <w:rFonts w:ascii="Times New Roman" w:hAnsi="Times New Roman" w:cs="Times New Roman"/>
          <w:sz w:val="24"/>
          <w:szCs w:val="24"/>
        </w:rPr>
        <w:t>,</w:t>
      </w:r>
      <w:r w:rsidRPr="000F293A">
        <w:rPr>
          <w:rFonts w:ascii="Times New Roman" w:hAnsi="Times New Roman" w:cs="Times New Roman"/>
          <w:sz w:val="24"/>
          <w:szCs w:val="24"/>
        </w:rPr>
        <w:t xml:space="preserve"> как звучание музыкальной ноты вызовет симпатический отклик в чем-то подобном ей, аналогичную ноту в других вещах" (О</w:t>
      </w:r>
      <w:proofErr w:type="gramStart"/>
      <w:r w:rsidR="000772A9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0F293A">
        <w:rPr>
          <w:rFonts w:ascii="Times New Roman" w:hAnsi="Times New Roman" w:cs="Times New Roman"/>
          <w:sz w:val="24"/>
          <w:szCs w:val="24"/>
        </w:rPr>
        <w:t xml:space="preserve"> 99). Другими словами, атомы жизни, составляющие душу и ауру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манасапутры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>, вызывали симпатические (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манасические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>) вибрации в нашей собственной человеческой душе.</w:t>
      </w:r>
    </w:p>
    <w:p w:rsidR="000F293A" w:rsidRPr="000F293A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93A" w:rsidRPr="000F293A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93A">
        <w:rPr>
          <w:rFonts w:ascii="Times New Roman" w:hAnsi="Times New Roman" w:cs="Times New Roman"/>
          <w:sz w:val="24"/>
          <w:szCs w:val="24"/>
        </w:rPr>
        <w:t xml:space="preserve">Нечто подобное происходит и в отношениях между родителями и детьми, учителем и учеником, мастером и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челой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. Ребенок учится не только путем обучения, примера и подражания, но и путем обмена атомами жизни, особенно на невидимых уровнях нашей </w:t>
      </w:r>
      <w:r w:rsidR="008F10DF">
        <w:rPr>
          <w:rFonts w:ascii="Times New Roman" w:hAnsi="Times New Roman" w:cs="Times New Roman"/>
          <w:sz w:val="24"/>
          <w:szCs w:val="24"/>
        </w:rPr>
        <w:t>к</w:t>
      </w:r>
      <w:r w:rsidRPr="000F293A">
        <w:rPr>
          <w:rFonts w:ascii="Times New Roman" w:hAnsi="Times New Roman" w:cs="Times New Roman"/>
          <w:sz w:val="24"/>
          <w:szCs w:val="24"/>
        </w:rPr>
        <w:t>онституции.</w:t>
      </w:r>
    </w:p>
    <w:p w:rsidR="000F293A" w:rsidRPr="000F293A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93A" w:rsidRPr="000F293A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93A">
        <w:rPr>
          <w:rFonts w:ascii="Times New Roman" w:hAnsi="Times New Roman" w:cs="Times New Roman"/>
          <w:sz w:val="24"/>
          <w:szCs w:val="24"/>
        </w:rPr>
        <w:t>Человеческий мозг</w:t>
      </w:r>
      <w:r w:rsidR="008F10DF">
        <w:rPr>
          <w:rFonts w:ascii="Times New Roman" w:hAnsi="Times New Roman" w:cs="Times New Roman"/>
          <w:sz w:val="24"/>
          <w:szCs w:val="24"/>
        </w:rPr>
        <w:t xml:space="preserve"> </w:t>
      </w:r>
      <w:r w:rsidRPr="000F293A">
        <w:rPr>
          <w:rFonts w:ascii="Times New Roman" w:hAnsi="Times New Roman" w:cs="Times New Roman"/>
          <w:sz w:val="24"/>
          <w:szCs w:val="24"/>
        </w:rPr>
        <w:t>-</w:t>
      </w:r>
      <w:r w:rsidR="008F10DF">
        <w:rPr>
          <w:rFonts w:ascii="Times New Roman" w:hAnsi="Times New Roman" w:cs="Times New Roman"/>
          <w:sz w:val="24"/>
          <w:szCs w:val="24"/>
        </w:rPr>
        <w:t xml:space="preserve"> </w:t>
      </w:r>
      <w:r w:rsidRPr="000F293A">
        <w:rPr>
          <w:rFonts w:ascii="Times New Roman" w:hAnsi="Times New Roman" w:cs="Times New Roman"/>
          <w:sz w:val="24"/>
          <w:szCs w:val="24"/>
        </w:rPr>
        <w:t xml:space="preserve">это отложение мысленного флюида и, следовательно,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манасической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сущности в индивидууме; это "центр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манасапутрического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влияния, действующего </w:t>
      </w:r>
      <w:proofErr w:type="gramStart"/>
      <w:r w:rsidRPr="000F293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F293A">
        <w:rPr>
          <w:rFonts w:ascii="Times New Roman" w:hAnsi="Times New Roman" w:cs="Times New Roman"/>
          <w:sz w:val="24"/>
          <w:szCs w:val="24"/>
        </w:rPr>
        <w:t xml:space="preserve"> человеческий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". ‘В течение жизни тела атомы жизни в мозгу непрерывно омываются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акашей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; и именно через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акашу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в человеческом строении действует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манасапутра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" (</w:t>
      </w:r>
      <w:proofErr w:type="spellStart"/>
      <w:r w:rsidR="000772A9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3:371). Именно благодаря этой связи с </w:t>
      </w:r>
      <w:proofErr w:type="spellStart"/>
      <w:r w:rsidRPr="000F293A">
        <w:rPr>
          <w:rFonts w:ascii="Times New Roman" w:hAnsi="Times New Roman" w:cs="Times New Roman"/>
          <w:sz w:val="24"/>
          <w:szCs w:val="24"/>
        </w:rPr>
        <w:t>манасапутрическим</w:t>
      </w:r>
      <w:proofErr w:type="spellEnd"/>
      <w:r w:rsidRPr="000F293A">
        <w:rPr>
          <w:rFonts w:ascii="Times New Roman" w:hAnsi="Times New Roman" w:cs="Times New Roman"/>
          <w:sz w:val="24"/>
          <w:szCs w:val="24"/>
        </w:rPr>
        <w:t xml:space="preserve"> флюидом жизненные атомы мозга являются самыми эфирными в человеческом теле.</w:t>
      </w:r>
    </w:p>
    <w:p w:rsidR="000F293A" w:rsidRPr="000F293A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FE9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93A">
        <w:rPr>
          <w:rFonts w:ascii="Times New Roman" w:hAnsi="Times New Roman" w:cs="Times New Roman"/>
          <w:sz w:val="24"/>
          <w:szCs w:val="24"/>
        </w:rPr>
        <w:t xml:space="preserve">Каждое царство помогает продвигать эволюцию царства под ним. Это тоже происходит путем обмена атомами жизни (SOP 176; FSO 620). Без этого вдохновляющего влияния высших царств темп эволюции был бы отчаянно медленным. Но на самом деле природа взаимосвязана во всех своих частях: "от богов к людям, от миров к атомам, от звезды </w:t>
      </w:r>
      <w:proofErr w:type="gramStart"/>
      <w:r w:rsidRPr="000F29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F2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FE9" w:rsidRDefault="008E0FE9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- 7 -</w:t>
      </w:r>
    </w:p>
    <w:p w:rsidR="008E0FE9" w:rsidRDefault="008E0FE9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93A" w:rsidRPr="000F293A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93A">
        <w:rPr>
          <w:rFonts w:ascii="Times New Roman" w:hAnsi="Times New Roman" w:cs="Times New Roman"/>
          <w:sz w:val="24"/>
          <w:szCs w:val="24"/>
        </w:rPr>
        <w:t>лучу света, от Солнца к жизненному теплу самого низкого органического существа</w:t>
      </w:r>
      <w:r w:rsidR="008E0FE9">
        <w:rPr>
          <w:rFonts w:ascii="Times New Roman" w:hAnsi="Times New Roman" w:cs="Times New Roman"/>
          <w:sz w:val="24"/>
          <w:szCs w:val="24"/>
        </w:rPr>
        <w:t xml:space="preserve"> </w:t>
      </w:r>
      <w:r w:rsidRPr="000F293A">
        <w:rPr>
          <w:rFonts w:ascii="Times New Roman" w:hAnsi="Times New Roman" w:cs="Times New Roman"/>
          <w:sz w:val="24"/>
          <w:szCs w:val="24"/>
        </w:rPr>
        <w:t>-</w:t>
      </w:r>
      <w:r w:rsidR="008E0FE9">
        <w:rPr>
          <w:rFonts w:ascii="Times New Roman" w:hAnsi="Times New Roman" w:cs="Times New Roman"/>
          <w:sz w:val="24"/>
          <w:szCs w:val="24"/>
        </w:rPr>
        <w:t xml:space="preserve"> </w:t>
      </w:r>
      <w:r w:rsidRPr="000F293A">
        <w:rPr>
          <w:rFonts w:ascii="Times New Roman" w:hAnsi="Times New Roman" w:cs="Times New Roman"/>
          <w:sz w:val="24"/>
          <w:szCs w:val="24"/>
        </w:rPr>
        <w:t>мир формы и существования представляет собой огромную цепь, все звенья которой связаны" (SD 1:604).</w:t>
      </w:r>
    </w:p>
    <w:p w:rsidR="000F293A" w:rsidRPr="000F293A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93A" w:rsidRPr="000F293A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93A" w:rsidRPr="00D852F0" w:rsidRDefault="000F293A" w:rsidP="000F293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293A">
        <w:rPr>
          <w:rFonts w:ascii="Times New Roman" w:hAnsi="Times New Roman" w:cs="Times New Roman"/>
          <w:sz w:val="24"/>
          <w:szCs w:val="24"/>
        </w:rPr>
        <w:t>Аббревиатуры</w:t>
      </w:r>
      <w:r w:rsidRPr="00D852F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107FD" w:rsidRPr="00D852F0" w:rsidRDefault="00C107FD" w:rsidP="000F293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07FD" w:rsidRPr="00C107FD" w:rsidRDefault="00C107FD" w:rsidP="00C107F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7FD">
        <w:rPr>
          <w:rFonts w:ascii="Times New Roman" w:hAnsi="Times New Roman" w:cs="Times New Roman"/>
          <w:sz w:val="24"/>
          <w:szCs w:val="24"/>
          <w:lang w:val="en-US"/>
        </w:rPr>
        <w:t>BCW</w:t>
      </w:r>
      <w:r w:rsidRPr="00D852F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C1C14" w:rsidRPr="00D852F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E0FE9" w:rsidRPr="008E0FE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107FD">
        <w:rPr>
          <w:rFonts w:ascii="Times New Roman" w:hAnsi="Times New Roman" w:cs="Times New Roman"/>
          <w:sz w:val="24"/>
          <w:szCs w:val="24"/>
          <w:lang w:val="en-US"/>
        </w:rPr>
        <w:t>H.P. Blavatsky Collected Writings</w:t>
      </w:r>
    </w:p>
    <w:p w:rsidR="00C107FD" w:rsidRPr="00C107FD" w:rsidRDefault="008E0FE9" w:rsidP="00C107F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Dialogues   </w:t>
      </w:r>
      <w:r w:rsidRPr="008E0FE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C107FD" w:rsidRPr="00C107FD">
        <w:rPr>
          <w:rFonts w:ascii="Times New Roman" w:hAnsi="Times New Roman" w:cs="Times New Roman"/>
          <w:sz w:val="24"/>
          <w:szCs w:val="24"/>
          <w:lang w:val="en-US"/>
        </w:rPr>
        <w:t>Dialogues</w:t>
      </w:r>
      <w:proofErr w:type="spellEnd"/>
      <w:r w:rsidR="00C107FD" w:rsidRPr="00C107FD">
        <w:rPr>
          <w:rFonts w:ascii="Times New Roman" w:hAnsi="Times New Roman" w:cs="Times New Roman"/>
          <w:sz w:val="24"/>
          <w:szCs w:val="24"/>
          <w:lang w:val="en-US"/>
        </w:rPr>
        <w:t xml:space="preserve"> of G. de </w:t>
      </w:r>
      <w:proofErr w:type="spellStart"/>
      <w:r w:rsidR="00C107FD" w:rsidRPr="00C107FD">
        <w:rPr>
          <w:rFonts w:ascii="Times New Roman" w:hAnsi="Times New Roman" w:cs="Times New Roman"/>
          <w:sz w:val="24"/>
          <w:szCs w:val="24"/>
          <w:lang w:val="en-US"/>
        </w:rPr>
        <w:t>Purucker</w:t>
      </w:r>
      <w:proofErr w:type="spellEnd"/>
    </w:p>
    <w:p w:rsidR="00C107FD" w:rsidRPr="00C107FD" w:rsidRDefault="00C107FD" w:rsidP="00C107F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7FD">
        <w:rPr>
          <w:rFonts w:ascii="Times New Roman" w:hAnsi="Times New Roman" w:cs="Times New Roman"/>
          <w:sz w:val="24"/>
          <w:szCs w:val="24"/>
          <w:lang w:val="en-US"/>
        </w:rPr>
        <w:t>FSO</w:t>
      </w:r>
      <w:r w:rsidRPr="00C107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0FE9" w:rsidRPr="008E0FE9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C107FD">
        <w:rPr>
          <w:rFonts w:ascii="Times New Roman" w:hAnsi="Times New Roman" w:cs="Times New Roman"/>
          <w:sz w:val="24"/>
          <w:szCs w:val="24"/>
          <w:lang w:val="en-US"/>
        </w:rPr>
        <w:t>Fountain-Source of Occultism</w:t>
      </w:r>
    </w:p>
    <w:p w:rsidR="00C107FD" w:rsidRPr="00C107FD" w:rsidRDefault="00C107FD" w:rsidP="00C107F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07FD">
        <w:rPr>
          <w:rFonts w:ascii="Times New Roman" w:hAnsi="Times New Roman" w:cs="Times New Roman"/>
          <w:sz w:val="24"/>
          <w:szCs w:val="24"/>
          <w:lang w:val="en-US"/>
        </w:rPr>
        <w:t>OG</w:t>
      </w:r>
      <w:r w:rsidRPr="00C107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0FE9" w:rsidRPr="008E0FE9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C107FD">
        <w:rPr>
          <w:rFonts w:ascii="Times New Roman" w:hAnsi="Times New Roman" w:cs="Times New Roman"/>
          <w:sz w:val="24"/>
          <w:szCs w:val="24"/>
          <w:lang w:val="en-US"/>
        </w:rPr>
        <w:t xml:space="preserve">Occult Glossary (2nd </w:t>
      </w:r>
      <w:proofErr w:type="gramStart"/>
      <w:r w:rsidRPr="00C107FD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C107FD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C107FD" w:rsidRPr="00D852F0" w:rsidRDefault="00C107FD" w:rsidP="00C107F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52F0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Pr="00D852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0FE9" w:rsidRPr="003F143E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852F0">
        <w:rPr>
          <w:rFonts w:ascii="Times New Roman" w:hAnsi="Times New Roman" w:cs="Times New Roman"/>
          <w:sz w:val="24"/>
          <w:szCs w:val="24"/>
          <w:lang w:val="en-US"/>
        </w:rPr>
        <w:t>The Secret Doctrine</w:t>
      </w:r>
    </w:p>
    <w:p w:rsidR="00C107FD" w:rsidRDefault="00C107FD" w:rsidP="00C1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2F0">
        <w:rPr>
          <w:rFonts w:ascii="Times New Roman" w:hAnsi="Times New Roman" w:cs="Times New Roman"/>
          <w:sz w:val="24"/>
          <w:szCs w:val="24"/>
          <w:lang w:val="en-US"/>
        </w:rPr>
        <w:t>SOP</w:t>
      </w:r>
      <w:r w:rsidRPr="00D852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0FE9" w:rsidRPr="003F143E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852F0">
        <w:rPr>
          <w:rFonts w:ascii="Times New Roman" w:hAnsi="Times New Roman" w:cs="Times New Roman"/>
          <w:sz w:val="24"/>
          <w:szCs w:val="24"/>
          <w:lang w:val="en-US"/>
        </w:rPr>
        <w:t>Studies in Occult Philosophy</w:t>
      </w:r>
    </w:p>
    <w:p w:rsidR="003F143E" w:rsidRDefault="003F143E" w:rsidP="00C1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43E" w:rsidRDefault="003F143E" w:rsidP="00C1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43E" w:rsidRDefault="003F143E" w:rsidP="00C1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43E" w:rsidRPr="003F143E" w:rsidRDefault="003F143E" w:rsidP="00C10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43E">
        <w:rPr>
          <w:rFonts w:ascii="Times New Roman" w:hAnsi="Times New Roman" w:cs="Times New Roman"/>
          <w:sz w:val="24"/>
          <w:szCs w:val="24"/>
        </w:rPr>
        <w:t xml:space="preserve">Дэвид </w:t>
      </w:r>
      <w:proofErr w:type="spellStart"/>
      <w:r w:rsidRPr="003F143E">
        <w:rPr>
          <w:rFonts w:ascii="Times New Roman" w:hAnsi="Times New Roman" w:cs="Times New Roman"/>
          <w:sz w:val="24"/>
          <w:szCs w:val="24"/>
        </w:rPr>
        <w:t>Пратт</w:t>
      </w:r>
      <w:proofErr w:type="spellEnd"/>
      <w:r w:rsidRPr="003F143E">
        <w:rPr>
          <w:rFonts w:ascii="Times New Roman" w:hAnsi="Times New Roman" w:cs="Times New Roman"/>
          <w:sz w:val="24"/>
          <w:szCs w:val="24"/>
        </w:rPr>
        <w:t>. Ноябрь 1997 года. Последняя редакция: ноябрь 2016 года.</w:t>
      </w:r>
      <w:bookmarkStart w:id="0" w:name="_GoBack"/>
      <w:bookmarkEnd w:id="0"/>
    </w:p>
    <w:p w:rsidR="004F3BC3" w:rsidRPr="003F143E" w:rsidRDefault="004F3BC3" w:rsidP="004F3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3BC3" w:rsidRPr="003F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60AA"/>
    <w:multiLevelType w:val="hybridMultilevel"/>
    <w:tmpl w:val="E3688F28"/>
    <w:lvl w:ilvl="0" w:tplc="D37268F4">
      <w:numFmt w:val="bullet"/>
      <w:lvlText w:val="-"/>
      <w:lvlJc w:val="left"/>
      <w:pPr>
        <w:ind w:left="42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8F"/>
    <w:rsid w:val="000772A9"/>
    <w:rsid w:val="000910C4"/>
    <w:rsid w:val="00094DFA"/>
    <w:rsid w:val="000F293A"/>
    <w:rsid w:val="001052BA"/>
    <w:rsid w:val="001B4F8A"/>
    <w:rsid w:val="003748F7"/>
    <w:rsid w:val="003A3AF1"/>
    <w:rsid w:val="003A56A6"/>
    <w:rsid w:val="003F143E"/>
    <w:rsid w:val="003F72DC"/>
    <w:rsid w:val="004F3BC3"/>
    <w:rsid w:val="005721F3"/>
    <w:rsid w:val="00590D31"/>
    <w:rsid w:val="005F757E"/>
    <w:rsid w:val="00615CEC"/>
    <w:rsid w:val="00662934"/>
    <w:rsid w:val="006F126B"/>
    <w:rsid w:val="00717111"/>
    <w:rsid w:val="007270C6"/>
    <w:rsid w:val="00781264"/>
    <w:rsid w:val="007D5A44"/>
    <w:rsid w:val="00833014"/>
    <w:rsid w:val="00872475"/>
    <w:rsid w:val="008B50FE"/>
    <w:rsid w:val="008E0FE9"/>
    <w:rsid w:val="008F10DF"/>
    <w:rsid w:val="00A278C7"/>
    <w:rsid w:val="00AE370C"/>
    <w:rsid w:val="00B33347"/>
    <w:rsid w:val="00B97349"/>
    <w:rsid w:val="00C107FD"/>
    <w:rsid w:val="00C35E4A"/>
    <w:rsid w:val="00D235B5"/>
    <w:rsid w:val="00D852F0"/>
    <w:rsid w:val="00D97EBD"/>
    <w:rsid w:val="00DA4A77"/>
    <w:rsid w:val="00DD03CF"/>
    <w:rsid w:val="00DF2DF6"/>
    <w:rsid w:val="00E83E7B"/>
    <w:rsid w:val="00EC1C14"/>
    <w:rsid w:val="00EF748F"/>
    <w:rsid w:val="00FB6335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2021-01-11T17:34:00Z</dcterms:created>
  <dcterms:modified xsi:type="dcterms:W3CDTF">2021-01-14T17:39:00Z</dcterms:modified>
</cp:coreProperties>
</file>